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ED" w:rsidRDefault="009816ED" w:rsidP="009816ED">
      <w:pPr>
        <w:jc w:val="center"/>
        <w:rPr>
          <w:rFonts w:ascii="Arial" w:hAnsi="Arial" w:cs="Arial"/>
          <w:sz w:val="20"/>
          <w:szCs w:val="20"/>
        </w:rPr>
      </w:pPr>
      <w:r>
        <w:rPr>
          <w:rFonts w:ascii="Tempus Sans ITC" w:hAnsi="Tempus Sans ITC"/>
          <w:b/>
          <w:noProof/>
          <w:sz w:val="48"/>
          <w:szCs w:val="48"/>
          <w:u w:val="single"/>
          <w:lang w:eastAsia="en-CA"/>
        </w:rPr>
        <w:drawing>
          <wp:anchor distT="0" distB="0" distL="114300" distR="114300" simplePos="0" relativeHeight="251658240" behindDoc="1" locked="0" layoutInCell="1" allowOverlap="1">
            <wp:simplePos x="0" y="0"/>
            <wp:positionH relativeFrom="column">
              <wp:posOffset>5238751</wp:posOffset>
            </wp:positionH>
            <wp:positionV relativeFrom="paragraph">
              <wp:posOffset>-1009651</wp:posOffset>
            </wp:positionV>
            <wp:extent cx="2038350" cy="2247900"/>
            <wp:effectExtent l="514350" t="400050" r="495300" b="381000"/>
            <wp:wrapNone/>
            <wp:docPr id="4" name="rg_hi" descr="http://t0.gstatic.com/images?q=tbn:ANd9GcT6SYhySIJUYlSykTcGOQNWRFsegM5t80Nu5LyGe4Im48kz_nuFc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6SYhySIJUYlSykTcGOQNWRFsegM5t80Nu5LyGe4Im48kz_nuFcA">
                      <a:hlinkClick r:id="rId5"/>
                    </pic:cNvPr>
                    <pic:cNvPicPr>
                      <a:picLocks noChangeAspect="1" noChangeArrowheads="1"/>
                    </pic:cNvPicPr>
                  </pic:nvPicPr>
                  <pic:blipFill>
                    <a:blip r:embed="rId6" cstate="print"/>
                    <a:srcRect/>
                    <a:stretch>
                      <a:fillRect/>
                    </a:stretch>
                  </pic:blipFill>
                  <pic:spPr bwMode="auto">
                    <a:xfrm rot="13354009">
                      <a:off x="0" y="0"/>
                      <a:ext cx="2038350" cy="2247900"/>
                    </a:xfrm>
                    <a:prstGeom prst="rect">
                      <a:avLst/>
                    </a:prstGeom>
                    <a:noFill/>
                    <a:ln w="9525">
                      <a:noFill/>
                      <a:miter lim="800000"/>
                      <a:headEnd/>
                      <a:tailEnd/>
                    </a:ln>
                  </pic:spPr>
                </pic:pic>
              </a:graphicData>
            </a:graphic>
          </wp:anchor>
        </w:drawing>
      </w:r>
      <w:proofErr w:type="gramStart"/>
      <w:r w:rsidRPr="009816ED">
        <w:rPr>
          <w:rFonts w:ascii="Tempus Sans ITC" w:hAnsi="Tempus Sans ITC"/>
          <w:b/>
          <w:sz w:val="48"/>
          <w:szCs w:val="48"/>
          <w:u w:val="single"/>
        </w:rPr>
        <w:t>Starlight, Moonlight?</w:t>
      </w:r>
      <w:proofErr w:type="gramEnd"/>
      <w:r w:rsidRPr="009816ED">
        <w:rPr>
          <w:rFonts w:ascii="Arial" w:hAnsi="Arial" w:cs="Arial"/>
          <w:sz w:val="20"/>
          <w:szCs w:val="20"/>
        </w:rPr>
        <w:t xml:space="preserve"> </w:t>
      </w:r>
    </w:p>
    <w:p w:rsidR="00394099" w:rsidRDefault="00394099" w:rsidP="00394099">
      <w:pPr>
        <w:spacing w:after="0"/>
        <w:jc w:val="center"/>
        <w:rPr>
          <w:rFonts w:ascii="Tempus Sans ITC" w:hAnsi="Tempus Sans ITC"/>
          <w:b/>
          <w:sz w:val="48"/>
          <w:szCs w:val="48"/>
          <w:u w:val="single"/>
        </w:rPr>
      </w:pPr>
    </w:p>
    <w:p w:rsidR="000A0C53" w:rsidRDefault="00420870" w:rsidP="00420870">
      <w:pPr>
        <w:pStyle w:val="ListParagraph"/>
        <w:numPr>
          <w:ilvl w:val="0"/>
          <w:numId w:val="1"/>
        </w:numPr>
        <w:rPr>
          <w:rFonts w:ascii="Tempus Sans ITC" w:hAnsi="Tempus Sans ITC"/>
          <w:sz w:val="32"/>
          <w:szCs w:val="32"/>
        </w:rPr>
      </w:pPr>
      <w:r w:rsidRPr="00420870">
        <w:rPr>
          <w:rFonts w:ascii="Tempus Sans ITC" w:hAnsi="Tempus Sans ITC"/>
          <w:sz w:val="32"/>
          <w:szCs w:val="32"/>
        </w:rPr>
        <w:t xml:space="preserve">Most objects we see in the night sky are </w:t>
      </w:r>
      <w:r w:rsidRPr="00420870">
        <w:rPr>
          <w:rFonts w:ascii="Tempus Sans ITC" w:hAnsi="Tempus Sans ITC"/>
          <w:b/>
          <w:sz w:val="40"/>
          <w:szCs w:val="40"/>
        </w:rPr>
        <w:t>stars</w:t>
      </w:r>
      <w:r w:rsidRPr="00420870">
        <w:rPr>
          <w:rFonts w:ascii="Tempus Sans ITC" w:hAnsi="Tempus Sans ITC"/>
          <w:sz w:val="32"/>
          <w:szCs w:val="32"/>
        </w:rPr>
        <w:t xml:space="preserve"> which are </w:t>
      </w:r>
      <w:r w:rsidRPr="00420870">
        <w:rPr>
          <w:rFonts w:ascii="Tempus Sans ITC" w:hAnsi="Tempus Sans ITC"/>
          <w:b/>
          <w:sz w:val="40"/>
          <w:szCs w:val="40"/>
        </w:rPr>
        <w:t xml:space="preserve">light emitting objects </w:t>
      </w:r>
      <w:r w:rsidRPr="00420870">
        <w:rPr>
          <w:rFonts w:ascii="Tempus Sans ITC" w:hAnsi="Tempus Sans ITC"/>
          <w:sz w:val="32"/>
          <w:szCs w:val="32"/>
        </w:rPr>
        <w:t xml:space="preserve">and therefore are </w:t>
      </w:r>
      <w:r w:rsidRPr="00420870">
        <w:rPr>
          <w:rFonts w:ascii="Tempus Sans ITC" w:hAnsi="Tempus Sans ITC"/>
          <w:b/>
          <w:sz w:val="40"/>
          <w:szCs w:val="40"/>
        </w:rPr>
        <w:t>sources of energy</w:t>
      </w:r>
      <w:r w:rsidRPr="00420870">
        <w:rPr>
          <w:rFonts w:ascii="Tempus Sans ITC" w:hAnsi="Tempus Sans ITC"/>
          <w:sz w:val="32"/>
          <w:szCs w:val="32"/>
        </w:rPr>
        <w:t xml:space="preserve">. </w:t>
      </w:r>
    </w:p>
    <w:p w:rsidR="00420870" w:rsidRDefault="00420870" w:rsidP="00420870">
      <w:pPr>
        <w:pStyle w:val="ListParagraph"/>
        <w:numPr>
          <w:ilvl w:val="0"/>
          <w:numId w:val="1"/>
        </w:numPr>
        <w:rPr>
          <w:rFonts w:ascii="Tempus Sans ITC" w:hAnsi="Tempus Sans ITC"/>
          <w:sz w:val="32"/>
          <w:szCs w:val="32"/>
        </w:rPr>
      </w:pPr>
      <w:r>
        <w:rPr>
          <w:rFonts w:ascii="Tempus Sans ITC" w:hAnsi="Tempus Sans ITC"/>
          <w:sz w:val="32"/>
          <w:szCs w:val="32"/>
        </w:rPr>
        <w:t xml:space="preserve">Relatively </w:t>
      </w:r>
      <w:r w:rsidRPr="00420870">
        <w:rPr>
          <w:rFonts w:ascii="Tempus Sans ITC" w:hAnsi="Tempus Sans ITC"/>
          <w:b/>
          <w:sz w:val="32"/>
          <w:szCs w:val="32"/>
        </w:rPr>
        <w:t>small number of objects</w:t>
      </w:r>
      <w:r>
        <w:rPr>
          <w:rFonts w:ascii="Tempus Sans ITC" w:hAnsi="Tempus Sans ITC"/>
          <w:sz w:val="32"/>
          <w:szCs w:val="32"/>
        </w:rPr>
        <w:t xml:space="preserve"> in the night sky that are </w:t>
      </w:r>
      <w:r w:rsidRPr="00420870">
        <w:rPr>
          <w:rFonts w:ascii="Tempus Sans ITC" w:hAnsi="Tempus Sans ITC"/>
          <w:b/>
          <w:sz w:val="32"/>
          <w:szCs w:val="32"/>
        </w:rPr>
        <w:t>seen by reflected light</w:t>
      </w:r>
      <w:r>
        <w:rPr>
          <w:rFonts w:ascii="Tempus Sans ITC" w:hAnsi="Tempus Sans ITC"/>
          <w:sz w:val="32"/>
          <w:szCs w:val="32"/>
        </w:rPr>
        <w:t xml:space="preserve"> the </w:t>
      </w:r>
      <w:r w:rsidRPr="00420870">
        <w:rPr>
          <w:rFonts w:ascii="Tempus Sans ITC" w:hAnsi="Tempus Sans ITC"/>
          <w:b/>
          <w:sz w:val="32"/>
          <w:szCs w:val="32"/>
        </w:rPr>
        <w:t>most visible</w:t>
      </w:r>
      <w:r>
        <w:rPr>
          <w:rFonts w:ascii="Tempus Sans ITC" w:hAnsi="Tempus Sans ITC"/>
          <w:sz w:val="32"/>
          <w:szCs w:val="32"/>
        </w:rPr>
        <w:t xml:space="preserve"> which is the </w:t>
      </w:r>
      <w:r w:rsidRPr="00420870">
        <w:rPr>
          <w:rFonts w:ascii="Tempus Sans ITC" w:hAnsi="Tempus Sans ITC"/>
          <w:b/>
          <w:sz w:val="40"/>
          <w:szCs w:val="40"/>
        </w:rPr>
        <w:t>Moon</w:t>
      </w:r>
      <w:r>
        <w:rPr>
          <w:rFonts w:ascii="Tempus Sans ITC" w:hAnsi="Tempus Sans ITC"/>
          <w:sz w:val="32"/>
          <w:szCs w:val="32"/>
        </w:rPr>
        <w:t xml:space="preserve">. </w:t>
      </w:r>
    </w:p>
    <w:p w:rsidR="00420870" w:rsidRPr="00420870" w:rsidRDefault="00420870" w:rsidP="00420870">
      <w:pPr>
        <w:pStyle w:val="ListParagraph"/>
        <w:numPr>
          <w:ilvl w:val="0"/>
          <w:numId w:val="1"/>
        </w:numPr>
        <w:rPr>
          <w:rFonts w:ascii="Tempus Sans ITC" w:hAnsi="Tempus Sans ITC"/>
          <w:b/>
          <w:sz w:val="40"/>
          <w:szCs w:val="40"/>
        </w:rPr>
      </w:pPr>
      <w:r w:rsidRPr="00420870">
        <w:rPr>
          <w:rFonts w:ascii="Tempus Sans ITC" w:hAnsi="Tempus Sans ITC"/>
          <w:b/>
          <w:sz w:val="40"/>
          <w:szCs w:val="40"/>
        </w:rPr>
        <w:t>Planets</w:t>
      </w:r>
      <w:r>
        <w:rPr>
          <w:rFonts w:ascii="Tempus Sans ITC" w:hAnsi="Tempus Sans ITC"/>
          <w:sz w:val="32"/>
          <w:szCs w:val="32"/>
        </w:rPr>
        <w:t xml:space="preserve"> and their </w:t>
      </w:r>
      <w:r w:rsidRPr="00420870">
        <w:rPr>
          <w:rFonts w:ascii="Tempus Sans ITC" w:hAnsi="Tempus Sans ITC"/>
          <w:b/>
          <w:sz w:val="40"/>
          <w:szCs w:val="40"/>
        </w:rPr>
        <w:t>satellites</w:t>
      </w:r>
      <w:r>
        <w:rPr>
          <w:rFonts w:ascii="Tempus Sans ITC" w:hAnsi="Tempus Sans ITC"/>
          <w:sz w:val="32"/>
          <w:szCs w:val="32"/>
        </w:rPr>
        <w:t xml:space="preserve"> are seen because they </w:t>
      </w:r>
      <w:r w:rsidRPr="00420870">
        <w:rPr>
          <w:rFonts w:ascii="Tempus Sans ITC" w:hAnsi="Tempus Sans ITC"/>
          <w:b/>
          <w:sz w:val="40"/>
          <w:szCs w:val="40"/>
        </w:rPr>
        <w:t>reflect light from the sun.</w:t>
      </w:r>
    </w:p>
    <w:p w:rsidR="00420870" w:rsidRDefault="00420870" w:rsidP="00420870">
      <w:pPr>
        <w:pStyle w:val="ListParagraph"/>
        <w:numPr>
          <w:ilvl w:val="0"/>
          <w:numId w:val="1"/>
        </w:numPr>
        <w:rPr>
          <w:rFonts w:ascii="Tempus Sans ITC" w:hAnsi="Tempus Sans ITC"/>
          <w:b/>
          <w:sz w:val="32"/>
          <w:szCs w:val="32"/>
        </w:rPr>
      </w:pPr>
      <w:r w:rsidRPr="009816ED">
        <w:rPr>
          <w:rFonts w:ascii="Tempus Sans ITC" w:hAnsi="Tempus Sans ITC"/>
          <w:b/>
          <w:sz w:val="40"/>
          <w:szCs w:val="40"/>
        </w:rPr>
        <w:t>Stars “twinkle”</w:t>
      </w:r>
      <w:r w:rsidRPr="00420870">
        <w:rPr>
          <w:rFonts w:ascii="Tempus Sans ITC" w:hAnsi="Tempus Sans ITC"/>
          <w:b/>
          <w:sz w:val="32"/>
          <w:szCs w:val="32"/>
        </w:rPr>
        <w:t xml:space="preserve"> and planets don’t. </w:t>
      </w:r>
    </w:p>
    <w:p w:rsidR="00420870" w:rsidRDefault="00420870" w:rsidP="00420870">
      <w:pPr>
        <w:pStyle w:val="ListParagraph"/>
        <w:numPr>
          <w:ilvl w:val="0"/>
          <w:numId w:val="1"/>
        </w:numPr>
        <w:rPr>
          <w:rFonts w:ascii="Tempus Sans ITC" w:hAnsi="Tempus Sans ITC"/>
          <w:sz w:val="32"/>
          <w:szCs w:val="32"/>
        </w:rPr>
      </w:pPr>
      <w:r w:rsidRPr="009816ED">
        <w:rPr>
          <w:rFonts w:ascii="Tempus Sans ITC" w:hAnsi="Tempus Sans ITC"/>
          <w:b/>
          <w:sz w:val="40"/>
          <w:szCs w:val="40"/>
        </w:rPr>
        <w:t>Stars</w:t>
      </w:r>
      <w:r w:rsidRPr="00420870">
        <w:rPr>
          <w:rFonts w:ascii="Tempus Sans ITC" w:hAnsi="Tempus Sans ITC"/>
          <w:sz w:val="32"/>
          <w:szCs w:val="32"/>
        </w:rPr>
        <w:t xml:space="preserve"> twinkle because they are </w:t>
      </w:r>
      <w:r w:rsidRPr="009816ED">
        <w:rPr>
          <w:rFonts w:ascii="Tempus Sans ITC" w:hAnsi="Tempus Sans ITC"/>
          <w:b/>
          <w:sz w:val="32"/>
          <w:szCs w:val="32"/>
        </w:rPr>
        <w:t>pinpoints of light in the night sky</w:t>
      </w:r>
      <w:r w:rsidRPr="00420870">
        <w:rPr>
          <w:rFonts w:ascii="Tempus Sans ITC" w:hAnsi="Tempus Sans ITC"/>
          <w:sz w:val="32"/>
          <w:szCs w:val="32"/>
        </w:rPr>
        <w:t xml:space="preserve"> and their light is affected by convection currents (movement of molecules within fluids </w:t>
      </w:r>
      <w:r w:rsidRPr="00420870">
        <w:rPr>
          <w:rFonts w:ascii="Tempus Sans ITC" w:hAnsi="Tempus Sans ITC" w:cs="Arial"/>
          <w:color w:val="222222"/>
          <w:sz w:val="32"/>
          <w:szCs w:val="32"/>
        </w:rPr>
        <w:t>(i.e. liquids, gases)</w:t>
      </w:r>
      <w:r w:rsidRPr="00420870">
        <w:rPr>
          <w:rFonts w:ascii="Tempus Sans ITC" w:hAnsi="Tempus Sans ITC"/>
          <w:sz w:val="32"/>
          <w:szCs w:val="32"/>
        </w:rPr>
        <w:t xml:space="preserve">) in our atmosphere.  </w:t>
      </w:r>
    </w:p>
    <w:p w:rsidR="00420870" w:rsidRPr="00420870" w:rsidRDefault="00394099" w:rsidP="00420870">
      <w:pPr>
        <w:pStyle w:val="ListParagraph"/>
        <w:numPr>
          <w:ilvl w:val="0"/>
          <w:numId w:val="1"/>
        </w:numPr>
        <w:rPr>
          <w:rFonts w:ascii="Tempus Sans ITC" w:hAnsi="Tempus Sans ITC"/>
          <w:sz w:val="32"/>
          <w:szCs w:val="32"/>
        </w:rPr>
      </w:pPr>
      <w:r>
        <w:rPr>
          <w:rFonts w:ascii="Tempus Sans ITC" w:hAnsi="Tempus Sans ITC"/>
          <w:b/>
          <w:noProof/>
          <w:sz w:val="40"/>
          <w:szCs w:val="40"/>
          <w:lang w:eastAsia="en-CA"/>
        </w:rPr>
        <w:drawing>
          <wp:anchor distT="0" distB="0" distL="114300" distR="114300" simplePos="0" relativeHeight="251659264" behindDoc="1" locked="0" layoutInCell="1" allowOverlap="1">
            <wp:simplePos x="0" y="0"/>
            <wp:positionH relativeFrom="column">
              <wp:posOffset>-361950</wp:posOffset>
            </wp:positionH>
            <wp:positionV relativeFrom="paragraph">
              <wp:posOffset>2595880</wp:posOffset>
            </wp:positionV>
            <wp:extent cx="2085975" cy="2190750"/>
            <wp:effectExtent l="285750" t="247650" r="257175" b="228600"/>
            <wp:wrapTight wrapText="bothSides">
              <wp:wrapPolygon edited="0">
                <wp:start x="20774" y="-238"/>
                <wp:lineTo x="-144" y="-327"/>
                <wp:lineTo x="-351" y="21319"/>
                <wp:lineTo x="786" y="21632"/>
                <wp:lineTo x="976" y="21684"/>
                <wp:lineTo x="9403" y="21658"/>
                <wp:lineTo x="9782" y="21762"/>
                <wp:lineTo x="20647" y="21820"/>
                <wp:lineTo x="20702" y="21640"/>
                <wp:lineTo x="21460" y="21848"/>
                <wp:lineTo x="21624" y="21307"/>
                <wp:lineTo x="21957" y="18857"/>
                <wp:lineTo x="21832" y="15890"/>
                <wp:lineTo x="21886" y="15709"/>
                <wp:lineTo x="21761" y="12742"/>
                <wp:lineTo x="21815" y="12561"/>
                <wp:lineTo x="21879" y="9646"/>
                <wp:lineTo x="21934" y="9466"/>
                <wp:lineTo x="21808" y="6498"/>
                <wp:lineTo x="21863" y="6318"/>
                <wp:lineTo x="21927" y="3403"/>
                <wp:lineTo x="21982" y="3222"/>
                <wp:lineTo x="21911" y="75"/>
                <wp:lineTo x="20774" y="-238"/>
              </wp:wrapPolygon>
            </wp:wrapTight>
            <wp:docPr id="7" name="rg_hi" descr="http://t2.gstatic.com/images?q=tbn:ANd9GcSmaIch0TuqQF_yxLLlB5ZgVUtqm-JlrwOOD292i_Zhnx5usN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maIch0TuqQF_yxLLlB5ZgVUtqm-JlrwOOD292i_Zhnx5usNgN">
                      <a:hlinkClick r:id="rId7"/>
                    </pic:cNvPr>
                    <pic:cNvPicPr>
                      <a:picLocks noChangeAspect="1" noChangeArrowheads="1"/>
                    </pic:cNvPicPr>
                  </pic:nvPicPr>
                  <pic:blipFill>
                    <a:blip r:embed="rId8" cstate="print"/>
                    <a:srcRect/>
                    <a:stretch>
                      <a:fillRect/>
                    </a:stretch>
                  </pic:blipFill>
                  <pic:spPr bwMode="auto">
                    <a:xfrm rot="20632509">
                      <a:off x="0" y="0"/>
                      <a:ext cx="2085975" cy="2190750"/>
                    </a:xfrm>
                    <a:prstGeom prst="rect">
                      <a:avLst/>
                    </a:prstGeom>
                    <a:noFill/>
                    <a:ln w="9525">
                      <a:noFill/>
                      <a:miter lim="800000"/>
                      <a:headEnd/>
                      <a:tailEnd/>
                    </a:ln>
                  </pic:spPr>
                </pic:pic>
              </a:graphicData>
            </a:graphic>
          </wp:anchor>
        </w:drawing>
      </w:r>
      <w:r w:rsidR="00420870" w:rsidRPr="009816ED">
        <w:rPr>
          <w:rFonts w:ascii="Tempus Sans ITC" w:hAnsi="Tempus Sans ITC"/>
          <w:b/>
          <w:sz w:val="40"/>
          <w:szCs w:val="40"/>
        </w:rPr>
        <w:t xml:space="preserve">Planets </w:t>
      </w:r>
      <w:r w:rsidR="00420870">
        <w:rPr>
          <w:rFonts w:ascii="Tempus Sans ITC" w:hAnsi="Tempus Sans ITC"/>
          <w:sz w:val="32"/>
          <w:szCs w:val="32"/>
        </w:rPr>
        <w:t xml:space="preserve">may appear to be “star-like” in appearance but careful observation should reveal that they don’t twinkle.  They are much closer to the Earth and the light that is reflected from their surfaces is much less affected by convection currents in our </w:t>
      </w:r>
      <w:proofErr w:type="spellStart"/>
      <w:r w:rsidR="00420870">
        <w:rPr>
          <w:rFonts w:ascii="Tempus Sans ITC" w:hAnsi="Tempus Sans ITC"/>
          <w:sz w:val="32"/>
          <w:szCs w:val="32"/>
        </w:rPr>
        <w:t>atmo</w:t>
      </w:r>
      <w:proofErr w:type="spellEnd"/>
      <w:r w:rsidR="009816ED" w:rsidRPr="009816ED">
        <w:rPr>
          <w:rFonts w:ascii="Arial" w:hAnsi="Arial" w:cs="Arial"/>
          <w:color w:val="1122CC"/>
          <w:sz w:val="27"/>
          <w:szCs w:val="27"/>
        </w:rPr>
        <w:t xml:space="preserve"> </w:t>
      </w:r>
      <w:r w:rsidR="00420870">
        <w:rPr>
          <w:rFonts w:ascii="Tempus Sans ITC" w:hAnsi="Tempus Sans ITC"/>
          <w:sz w:val="32"/>
          <w:szCs w:val="32"/>
        </w:rPr>
        <w:t xml:space="preserve">sphere.  </w:t>
      </w:r>
    </w:p>
    <w:sectPr w:rsidR="00420870" w:rsidRPr="00420870" w:rsidSect="0042087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1A99"/>
    <w:multiLevelType w:val="hybridMultilevel"/>
    <w:tmpl w:val="34564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20870"/>
    <w:rsid w:val="000A0C53"/>
    <w:rsid w:val="00394099"/>
    <w:rsid w:val="00420870"/>
    <w:rsid w:val="009816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870"/>
    <w:pPr>
      <w:ind w:left="720"/>
      <w:contextualSpacing/>
    </w:pPr>
  </w:style>
  <w:style w:type="paragraph" w:styleId="BalloonText">
    <w:name w:val="Balloon Text"/>
    <w:basedOn w:val="Normal"/>
    <w:link w:val="BalloonTextChar"/>
    <w:uiPriority w:val="99"/>
    <w:semiHidden/>
    <w:unhideWhenUsed/>
    <w:rsid w:val="00981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6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a/imgres?q=moon+clipart&amp;um=1&amp;hl=en&amp;sa=N&amp;tbo=d&amp;qscrl=1&amp;rlz=1T4ADRA_enCA370CA370&amp;biw=1280&amp;bih=566&amp;tbm=isch&amp;tbnid=EymqSl_HrdJKdM:&amp;imgrefurl=http://graphicsfairy.blogspot.com/2011/03/antique-clip-art-man-in-moon-crescent.html&amp;docid=71i0X8nl-R9q_M&amp;imgurl=http://1.bp.blogspot.com/-AjUKdYWl6Dk/TYibiculWhI/AAAAAAAALYs/-ivXrLWIfjw/s1600/vintage-moon-image--graphicsfairy006a.jpg&amp;w=1130&amp;h=1185&amp;ei=3IAYUb6RCYSXigKr-4DACA&amp;zoom=1&amp;iact=hc&amp;vpx=578&amp;vpy=2&amp;dur=2541&amp;hovh=230&amp;hovw=219&amp;tx=91&amp;ty=120&amp;sig=114962038134908768703&amp;page=1&amp;tbnh=141&amp;tbnw=152&amp;start=0&amp;ndsp=23&amp;ved=1t:429,r:19,s:0,i: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a/imgres?q=stars&amp;um=1&amp;hl=en&amp;tbo=d&amp;rlz=1R2ADRA_enCA370&amp;biw=1280&amp;bih=566&amp;tbm=isch&amp;tbnid=Y7go-Jcx0fwMjM:&amp;imgrefurl=http://s187.photobucket.com/albums/x226/xxjodimariexx/Tattoos/%3Faction%3Dview%26current%3Dstars.jpg%26newest%3D1&amp;docid=t9vMs-zxP7upIM&amp;imgurl=http://i187.photobucket.com/albums/x226/xxjodimariexx/Tattoos/stars.jpg&amp;w=928&amp;h=1023&amp;ei=5n8YUfqTKoiLiAKB84CoCQ&amp;zoom=1&amp;iact=hc&amp;vpx=782&amp;vpy=228&amp;dur=701&amp;hovh=236&amp;hovw=214&amp;tx=120&amp;ty=162&amp;sig=114962038134908768703&amp;page=3&amp;tbnh=145&amp;tbnw=134&amp;start=44&amp;ndsp=24&amp;ved=1t:429,r:54,s:0,i:3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2013-02-11T05:05:00Z</dcterms:created>
  <dcterms:modified xsi:type="dcterms:W3CDTF">2013-02-11T05:27:00Z</dcterms:modified>
</cp:coreProperties>
</file>