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7288A" w14:textId="77777777" w:rsidR="009E6BE2" w:rsidRDefault="00FD3045" w:rsidP="00FD3045">
      <w:pPr>
        <w:jc w:val="center"/>
        <w:rPr>
          <w:rFonts w:ascii="Papyrus" w:hAnsi="Papyrus"/>
          <w:b/>
          <w:sz w:val="44"/>
          <w:szCs w:val="44"/>
        </w:rPr>
      </w:pPr>
      <w:r w:rsidRPr="00FD3045">
        <w:rPr>
          <w:rFonts w:ascii="Papyrus" w:hAnsi="Papyrus"/>
          <w:b/>
          <w:sz w:val="44"/>
          <w:szCs w:val="44"/>
        </w:rPr>
        <w:t>Atlantic Region</w:t>
      </w:r>
      <w:r>
        <w:rPr>
          <w:rFonts w:ascii="Papyrus" w:hAnsi="Papyrus"/>
          <w:b/>
          <w:sz w:val="44"/>
          <w:szCs w:val="44"/>
        </w:rPr>
        <w:t xml:space="preserve"> (a.k.a. Appalachian Region)</w:t>
      </w:r>
      <w:r w:rsidRPr="00FD3045">
        <w:rPr>
          <w:rFonts w:ascii="Papyrus" w:hAnsi="Papyrus"/>
          <w:b/>
          <w:sz w:val="44"/>
          <w:szCs w:val="44"/>
        </w:rPr>
        <w:t xml:space="preserve"> (Dylan)</w:t>
      </w:r>
    </w:p>
    <w:p w14:paraId="730AFFC9" w14:textId="77777777" w:rsidR="00FD3045" w:rsidRPr="004609A1" w:rsidRDefault="00FD3045" w:rsidP="00FD3045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4609A1">
        <w:rPr>
          <w:rFonts w:ascii="Papyrus" w:hAnsi="Papyrus"/>
          <w:sz w:val="28"/>
          <w:szCs w:val="28"/>
        </w:rPr>
        <w:t xml:space="preserve">Nova Scotia, New Brunswick, Prince Edward Island, island of Newfoundland, and part of Quebec. </w:t>
      </w:r>
      <w:r w:rsidRPr="004609A1">
        <w:rPr>
          <w:rFonts w:ascii="Papyrus" w:hAnsi="Papyrus"/>
          <w:sz w:val="28"/>
          <w:szCs w:val="28"/>
        </w:rPr>
        <w:sym w:font="Wingdings" w:char="F0E0"/>
      </w:r>
      <w:r w:rsidRPr="004609A1">
        <w:rPr>
          <w:rFonts w:ascii="Papyrus" w:hAnsi="Papyrus"/>
          <w:sz w:val="28"/>
          <w:szCs w:val="28"/>
        </w:rPr>
        <w:t xml:space="preserve"> Atlantic provinces (includes Labrador)</w:t>
      </w:r>
    </w:p>
    <w:p w14:paraId="0803B111" w14:textId="77777777" w:rsidR="00FD3045" w:rsidRPr="004609A1" w:rsidRDefault="00FD3045" w:rsidP="00FD3045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4609A1">
        <w:rPr>
          <w:rFonts w:ascii="Papyrus" w:hAnsi="Papyrus"/>
          <w:sz w:val="28"/>
          <w:szCs w:val="28"/>
        </w:rPr>
        <w:t>The ocean is everywhere! You are never more than 180 km from the Atlantic Ocean.</w:t>
      </w:r>
    </w:p>
    <w:p w14:paraId="10AC9426" w14:textId="77777777" w:rsidR="00FD3045" w:rsidRPr="004609A1" w:rsidRDefault="00FD3045" w:rsidP="00FD3045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4609A1">
        <w:rPr>
          <w:rFonts w:ascii="Papyrus" w:hAnsi="Papyrus"/>
          <w:sz w:val="28"/>
          <w:szCs w:val="28"/>
        </w:rPr>
        <w:t xml:space="preserve">Receives a lot of rain, snow and fog. </w:t>
      </w:r>
    </w:p>
    <w:p w14:paraId="47BC2768" w14:textId="77777777" w:rsidR="00FD3045" w:rsidRPr="004609A1" w:rsidRDefault="00FD3045" w:rsidP="00FD3045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4609A1">
        <w:rPr>
          <w:rFonts w:ascii="Papyrus" w:hAnsi="Papyrus"/>
          <w:sz w:val="28"/>
          <w:szCs w:val="28"/>
        </w:rPr>
        <w:t>Many people live on or next to ocean.</w:t>
      </w:r>
    </w:p>
    <w:p w14:paraId="1840A410" w14:textId="77777777" w:rsidR="00FD3045" w:rsidRPr="004609A1" w:rsidRDefault="00FD3045" w:rsidP="00FD3045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4609A1">
        <w:rPr>
          <w:rFonts w:ascii="Papyrus" w:hAnsi="Papyrus"/>
          <w:sz w:val="28"/>
          <w:szCs w:val="28"/>
        </w:rPr>
        <w:t>Has cliffs, beaches, islands, lakes, and rivers.</w:t>
      </w:r>
    </w:p>
    <w:p w14:paraId="02E2C724" w14:textId="77777777" w:rsidR="00FD3045" w:rsidRPr="004609A1" w:rsidRDefault="00FD3045" w:rsidP="00FD3045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4609A1">
        <w:rPr>
          <w:rFonts w:ascii="Papyrus" w:hAnsi="Papyrus"/>
          <w:sz w:val="28"/>
          <w:szCs w:val="28"/>
        </w:rPr>
        <w:t>Many bays and harbours along the coast.</w:t>
      </w:r>
    </w:p>
    <w:p w14:paraId="50FE74F0" w14:textId="77777777" w:rsidR="00FD3045" w:rsidRPr="004609A1" w:rsidRDefault="00FD3045" w:rsidP="00FD3045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4609A1">
        <w:rPr>
          <w:rFonts w:ascii="Papyrus" w:hAnsi="Papyrus"/>
          <w:sz w:val="28"/>
          <w:szCs w:val="28"/>
        </w:rPr>
        <w:t>Forests, valleys, and farmland.</w:t>
      </w:r>
    </w:p>
    <w:p w14:paraId="4CD8F242" w14:textId="77777777" w:rsidR="004609A1" w:rsidRDefault="004609A1" w:rsidP="00FD3045">
      <w:pPr>
        <w:ind w:left="360"/>
        <w:rPr>
          <w:rFonts w:ascii="Papyrus" w:hAnsi="Papyrus"/>
          <w:b/>
          <w:sz w:val="32"/>
          <w:szCs w:val="32"/>
        </w:rPr>
      </w:pPr>
    </w:p>
    <w:p w14:paraId="39D29B01" w14:textId="77777777" w:rsidR="00FD3045" w:rsidRPr="00FD3045" w:rsidRDefault="00FD3045" w:rsidP="00FD3045">
      <w:pPr>
        <w:ind w:left="360"/>
        <w:rPr>
          <w:rFonts w:ascii="Papyrus" w:hAnsi="Papyrus"/>
          <w:b/>
          <w:sz w:val="32"/>
          <w:szCs w:val="32"/>
        </w:rPr>
      </w:pPr>
      <w:r w:rsidRPr="00FD3045">
        <w:rPr>
          <w:rFonts w:ascii="Papyrus" w:hAnsi="Papyrus"/>
          <w:b/>
          <w:sz w:val="32"/>
          <w:szCs w:val="32"/>
        </w:rPr>
        <w:t>ROOTS of the Region</w:t>
      </w:r>
    </w:p>
    <w:p w14:paraId="5F9144B6" w14:textId="77777777" w:rsidR="00FD3045" w:rsidRPr="004609A1" w:rsidRDefault="00FD3045" w:rsidP="00FD3045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proofErr w:type="spellStart"/>
      <w:r w:rsidRPr="004609A1">
        <w:rPr>
          <w:rFonts w:ascii="Papyrus" w:hAnsi="Papyrus"/>
          <w:sz w:val="28"/>
          <w:szCs w:val="28"/>
        </w:rPr>
        <w:t>Mi’Kmaq</w:t>
      </w:r>
      <w:proofErr w:type="spellEnd"/>
      <w:r w:rsidRPr="004609A1">
        <w:rPr>
          <w:rFonts w:ascii="Papyrus" w:hAnsi="Papyrus"/>
          <w:sz w:val="28"/>
          <w:szCs w:val="28"/>
        </w:rPr>
        <w:t xml:space="preserve"> [</w:t>
      </w:r>
      <w:proofErr w:type="spellStart"/>
      <w:r w:rsidRPr="004609A1">
        <w:rPr>
          <w:rFonts w:ascii="Papyrus" w:hAnsi="Papyrus"/>
          <w:sz w:val="28"/>
          <w:szCs w:val="28"/>
        </w:rPr>
        <w:t>meeg-mak</w:t>
      </w:r>
      <w:proofErr w:type="spellEnd"/>
      <w:r w:rsidRPr="004609A1">
        <w:rPr>
          <w:rFonts w:ascii="Papyrus" w:hAnsi="Papyrus"/>
          <w:sz w:val="28"/>
          <w:szCs w:val="28"/>
        </w:rPr>
        <w:t>] and Maliseet [MAH-li-</w:t>
      </w:r>
      <w:proofErr w:type="spellStart"/>
      <w:r w:rsidRPr="004609A1">
        <w:rPr>
          <w:rFonts w:ascii="Papyrus" w:hAnsi="Papyrus"/>
          <w:sz w:val="28"/>
          <w:szCs w:val="28"/>
        </w:rPr>
        <w:t>seet</w:t>
      </w:r>
      <w:proofErr w:type="spellEnd"/>
      <w:r w:rsidRPr="004609A1">
        <w:rPr>
          <w:rFonts w:ascii="Papyrus" w:hAnsi="Papyrus"/>
          <w:sz w:val="28"/>
          <w:szCs w:val="28"/>
        </w:rPr>
        <w:t>] First Nations always lived here</w:t>
      </w:r>
    </w:p>
    <w:p w14:paraId="6305E1AB" w14:textId="77777777" w:rsidR="00FD3045" w:rsidRPr="004609A1" w:rsidRDefault="00FD3045" w:rsidP="00FD3045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r w:rsidRPr="004609A1">
        <w:rPr>
          <w:rFonts w:ascii="Papyrus" w:hAnsi="Papyrus"/>
          <w:sz w:val="28"/>
          <w:szCs w:val="28"/>
        </w:rPr>
        <w:t>Beothuk [BAY-o-</w:t>
      </w:r>
      <w:proofErr w:type="spellStart"/>
      <w:r w:rsidRPr="004609A1">
        <w:rPr>
          <w:rFonts w:ascii="Papyrus" w:hAnsi="Papyrus"/>
          <w:sz w:val="28"/>
          <w:szCs w:val="28"/>
        </w:rPr>
        <w:t>thuk</w:t>
      </w:r>
      <w:proofErr w:type="spellEnd"/>
      <w:r w:rsidRPr="004609A1">
        <w:rPr>
          <w:rFonts w:ascii="Papyrus" w:hAnsi="Papyrus"/>
          <w:sz w:val="28"/>
          <w:szCs w:val="28"/>
        </w:rPr>
        <w:t>) First Nations lived in Newfoundland- no longer exist</w:t>
      </w:r>
    </w:p>
    <w:p w14:paraId="73AF3802" w14:textId="77777777" w:rsidR="00FD3045" w:rsidRPr="004609A1" w:rsidRDefault="004609A1" w:rsidP="00FD3045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r w:rsidRPr="004609A1">
        <w:rPr>
          <w:rFonts w:ascii="Papyrus" w:hAnsi="Papyrus"/>
          <w:sz w:val="28"/>
          <w:szCs w:val="28"/>
        </w:rPr>
        <w:t>First Europeans to explore – Vikings (settles in Nfld.)- did not last either</w:t>
      </w:r>
    </w:p>
    <w:p w14:paraId="24048B3B" w14:textId="77777777" w:rsidR="004609A1" w:rsidRPr="004609A1" w:rsidRDefault="004609A1" w:rsidP="00FD3045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r w:rsidRPr="004609A1">
        <w:rPr>
          <w:rFonts w:ascii="Papyrus" w:hAnsi="Papyrus"/>
          <w:sz w:val="28"/>
          <w:szCs w:val="28"/>
        </w:rPr>
        <w:t>Explorers (French, English, Spanish, Portuguese) came because fish and fur (rich resour</w:t>
      </w:r>
      <w:r>
        <w:rPr>
          <w:rFonts w:ascii="Papyrus" w:hAnsi="Papyrus"/>
          <w:sz w:val="28"/>
          <w:szCs w:val="28"/>
        </w:rPr>
        <w:t>c</w:t>
      </w:r>
      <w:r w:rsidRPr="004609A1">
        <w:rPr>
          <w:rFonts w:ascii="Papyrus" w:hAnsi="Papyrus"/>
          <w:sz w:val="28"/>
          <w:szCs w:val="28"/>
        </w:rPr>
        <w:t>es)</w:t>
      </w:r>
    </w:p>
    <w:p w14:paraId="5D5E1C7D" w14:textId="77777777" w:rsidR="004609A1" w:rsidRPr="004609A1" w:rsidRDefault="004609A1" w:rsidP="00FD3045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r w:rsidRPr="004609A1">
        <w:rPr>
          <w:rFonts w:ascii="Papyrus" w:hAnsi="Papyrus"/>
          <w:sz w:val="28"/>
          <w:szCs w:val="28"/>
        </w:rPr>
        <w:t xml:space="preserve">British, Scottish, and Irish came later </w:t>
      </w:r>
      <w:r w:rsidRPr="004609A1">
        <w:rPr>
          <w:rFonts w:ascii="Papyrus" w:hAnsi="Papyrus"/>
          <w:sz w:val="28"/>
          <w:szCs w:val="28"/>
        </w:rPr>
        <w:sym w:font="Wingdings" w:char="F0E0"/>
      </w:r>
      <w:r w:rsidRPr="004609A1">
        <w:rPr>
          <w:rFonts w:ascii="Papyrus" w:hAnsi="Papyrus"/>
          <w:sz w:val="28"/>
          <w:szCs w:val="28"/>
        </w:rPr>
        <w:t xml:space="preserve"> United Empire Loyalists later came which became United States</w:t>
      </w:r>
    </w:p>
    <w:p w14:paraId="7E77E13D" w14:textId="77777777" w:rsidR="004609A1" w:rsidRDefault="004609A1" w:rsidP="004609A1">
      <w:pPr>
        <w:rPr>
          <w:rFonts w:ascii="Papyrus" w:hAnsi="Papyrus"/>
          <w:b/>
          <w:sz w:val="32"/>
          <w:szCs w:val="32"/>
        </w:rPr>
      </w:pPr>
      <w:bookmarkStart w:id="0" w:name="_GoBack"/>
      <w:bookmarkEnd w:id="0"/>
    </w:p>
    <w:p w14:paraId="5808EEB3" w14:textId="77777777" w:rsidR="004609A1" w:rsidRDefault="004609A1" w:rsidP="004609A1">
      <w:pPr>
        <w:rPr>
          <w:rFonts w:ascii="Papyrus" w:hAnsi="Papyrus"/>
          <w:sz w:val="32"/>
          <w:szCs w:val="32"/>
        </w:rPr>
      </w:pPr>
      <w:r w:rsidRPr="004609A1">
        <w:rPr>
          <w:rFonts w:ascii="Papyrus" w:hAnsi="Papyrus"/>
          <w:b/>
          <w:sz w:val="32"/>
          <w:szCs w:val="32"/>
        </w:rPr>
        <w:t>Natural Resources</w:t>
      </w:r>
      <w:r>
        <w:rPr>
          <w:rFonts w:ascii="Papyrus" w:hAnsi="Papyrus"/>
          <w:sz w:val="32"/>
          <w:szCs w:val="32"/>
        </w:rPr>
        <w:t xml:space="preserve"> </w:t>
      </w:r>
    </w:p>
    <w:p w14:paraId="69BA2782" w14:textId="77777777" w:rsidR="004609A1" w:rsidRPr="004609A1" w:rsidRDefault="004609A1" w:rsidP="004609A1">
      <w:pPr>
        <w:pStyle w:val="ListParagraph"/>
        <w:numPr>
          <w:ilvl w:val="0"/>
          <w:numId w:val="3"/>
        </w:numPr>
        <w:rPr>
          <w:rFonts w:ascii="Papyrus" w:hAnsi="Papyrus"/>
          <w:sz w:val="32"/>
          <w:szCs w:val="32"/>
        </w:rPr>
      </w:pPr>
      <w:r w:rsidRPr="004609A1">
        <w:rPr>
          <w:rFonts w:ascii="Papyrus" w:hAnsi="Papyrus"/>
          <w:sz w:val="32"/>
          <w:szCs w:val="32"/>
        </w:rPr>
        <w:t>ocean, fish, natural gas, forests, farmland</w:t>
      </w:r>
    </w:p>
    <w:p w14:paraId="258AA84E" w14:textId="77777777" w:rsidR="004609A1" w:rsidRPr="004609A1" w:rsidRDefault="004609A1" w:rsidP="004609A1">
      <w:pPr>
        <w:pStyle w:val="ListParagraph"/>
        <w:numPr>
          <w:ilvl w:val="0"/>
          <w:numId w:val="3"/>
        </w:num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Provided jobs (tourism, government, education, and recreation)</w:t>
      </w:r>
    </w:p>
    <w:p w14:paraId="53677866" w14:textId="77777777" w:rsidR="00FD3045" w:rsidRDefault="00FD3045" w:rsidP="00FD3045">
      <w:pPr>
        <w:jc w:val="center"/>
      </w:pPr>
    </w:p>
    <w:sectPr w:rsidR="00FD3045" w:rsidSect="004609A1">
      <w:pgSz w:w="12240" w:h="15840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4975"/>
    <w:multiLevelType w:val="hybridMultilevel"/>
    <w:tmpl w:val="71F08CCE"/>
    <w:lvl w:ilvl="0" w:tplc="D0861A02">
      <w:numFmt w:val="bullet"/>
      <w:lvlText w:val="-"/>
      <w:lvlJc w:val="left"/>
      <w:pPr>
        <w:ind w:left="720" w:hanging="360"/>
      </w:pPr>
      <w:rPr>
        <w:rFonts w:ascii="Papyrus" w:eastAsiaTheme="minorHAnsi" w:hAnsi="Papyru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C37E8"/>
    <w:multiLevelType w:val="hybridMultilevel"/>
    <w:tmpl w:val="0D18D12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72CB5"/>
    <w:multiLevelType w:val="hybridMultilevel"/>
    <w:tmpl w:val="BAB2E9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45"/>
    <w:rsid w:val="004609A1"/>
    <w:rsid w:val="009E6BE2"/>
    <w:rsid w:val="00F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CA74"/>
  <w15:chartTrackingRefBased/>
  <w15:docId w15:val="{98B1451A-ADA7-436A-85A7-35605204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1</cp:revision>
  <dcterms:created xsi:type="dcterms:W3CDTF">2016-11-23T17:52:00Z</dcterms:created>
  <dcterms:modified xsi:type="dcterms:W3CDTF">2016-11-23T18:11:00Z</dcterms:modified>
</cp:coreProperties>
</file>