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BD" w:rsidRPr="009754BD" w:rsidRDefault="009754BD" w:rsidP="009754BD">
      <w:pPr>
        <w:rPr>
          <w:rFonts w:ascii="Papyrus" w:hAnsi="Papyrus"/>
          <w:b/>
          <w:sz w:val="28"/>
          <w:szCs w:val="28"/>
        </w:rPr>
      </w:pPr>
      <w:r w:rsidRPr="009754BD">
        <w:rPr>
          <w:rFonts w:ascii="Papyrus" w:hAnsi="Papyrus"/>
          <w:b/>
          <w:sz w:val="28"/>
          <w:szCs w:val="28"/>
        </w:rPr>
        <w:t>Name: ____________________________________</w:t>
      </w:r>
      <w:r w:rsidR="00136AFC">
        <w:rPr>
          <w:rFonts w:ascii="Papyrus" w:hAnsi="Papyrus"/>
          <w:b/>
          <w:sz w:val="28"/>
          <w:szCs w:val="28"/>
        </w:rPr>
        <w:t xml:space="preserve"> </w:t>
      </w:r>
      <w:proofErr w:type="spellStart"/>
      <w:r w:rsidRPr="009754BD">
        <w:rPr>
          <w:rFonts w:ascii="Papyrus" w:hAnsi="Papyrus"/>
          <w:b/>
          <w:sz w:val="28"/>
          <w:szCs w:val="28"/>
        </w:rPr>
        <w:t>Frayer</w:t>
      </w:r>
      <w:proofErr w:type="spellEnd"/>
      <w:r w:rsidRPr="009754BD">
        <w:rPr>
          <w:rFonts w:ascii="Papyrus" w:hAnsi="Papyrus"/>
          <w:b/>
          <w:sz w:val="28"/>
          <w:szCs w:val="28"/>
        </w:rPr>
        <w:t xml:space="preserve"> Model</w:t>
      </w:r>
      <w:r w:rsidR="00136AFC">
        <w:rPr>
          <w:rFonts w:ascii="Papyrus" w:hAnsi="Papyrus"/>
          <w:b/>
          <w:sz w:val="28"/>
          <w:szCs w:val="28"/>
        </w:rPr>
        <w:t xml:space="preserve"> Concept</w:t>
      </w:r>
      <w:r w:rsidRPr="009754BD">
        <w:rPr>
          <w:rFonts w:ascii="Papyrus" w:hAnsi="Papyrus"/>
          <w:b/>
          <w:sz w:val="28"/>
          <w:szCs w:val="28"/>
        </w:rPr>
        <w:t>: _________________________</w:t>
      </w:r>
      <w:r>
        <w:rPr>
          <w:rFonts w:ascii="Papyrus" w:hAnsi="Papyrus"/>
          <w:b/>
          <w:sz w:val="28"/>
          <w:szCs w:val="28"/>
        </w:rPr>
        <w:t>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421"/>
        <w:gridCol w:w="2406"/>
        <w:gridCol w:w="2406"/>
        <w:gridCol w:w="2583"/>
        <w:gridCol w:w="2408"/>
      </w:tblGrid>
      <w:tr w:rsidR="009754BD" w:rsidRPr="009754BD" w:rsidTr="00B73EF0">
        <w:tc>
          <w:tcPr>
            <w:tcW w:w="2436" w:type="dxa"/>
            <w:shd w:val="clear" w:color="auto" w:fill="D9D9D9" w:themeFill="background1" w:themeFillShade="D9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D9D9D9" w:themeFill="background1" w:themeFillShade="D9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Exemplary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Proficient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Progressing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Beginning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Insufficient Evidence</w:t>
            </w:r>
          </w:p>
        </w:tc>
      </w:tr>
      <w:tr w:rsidR="009754BD" w:rsidRPr="009754BD" w:rsidTr="009754BD">
        <w:tc>
          <w:tcPr>
            <w:tcW w:w="2436" w:type="dxa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Definition</w:t>
            </w:r>
          </w:p>
        </w:tc>
        <w:tc>
          <w:tcPr>
            <w:tcW w:w="2436" w:type="dxa"/>
          </w:tcPr>
          <w:p w:rsidR="009754BD" w:rsidRPr="00136AFC" w:rsidRDefault="00727CCA" w:rsidP="00727CCA">
            <w:pPr>
              <w:autoSpaceDE w:val="0"/>
              <w:autoSpaceDN w:val="0"/>
              <w:adjustRightInd w:val="0"/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 w:cs="ArialMT"/>
                <w:sz w:val="24"/>
                <w:szCs w:val="24"/>
              </w:rPr>
              <w:t xml:space="preserve">A </w:t>
            </w:r>
            <w:r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>thorough</w:t>
            </w:r>
            <w:r w:rsidRPr="00136AFC">
              <w:rPr>
                <w:rFonts w:ascii="Papyrus" w:hAnsi="Papyrus" w:cs="ArialMT"/>
                <w:sz w:val="24"/>
                <w:szCs w:val="24"/>
              </w:rPr>
              <w:t xml:space="preserve"> and </w:t>
            </w:r>
            <w:r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>accurate</w:t>
            </w:r>
            <w:r w:rsidRPr="00136AFC">
              <w:rPr>
                <w:rFonts w:ascii="Papyrus" w:hAnsi="Papyrus" w:cs="ArialMT"/>
                <w:sz w:val="24"/>
                <w:szCs w:val="24"/>
              </w:rPr>
              <w:t xml:space="preserve"> definition is provided.</w:t>
            </w:r>
            <w:r w:rsidRPr="00136AFC">
              <w:rPr>
                <w:rFonts w:ascii="Papyrus" w:hAnsi="Papyrus" w:cs="ArialMT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</w:tcPr>
          <w:p w:rsidR="009754BD" w:rsidRPr="00136AFC" w:rsidRDefault="00977CAB" w:rsidP="00977CAB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A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 xml:space="preserve">solid 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definition is provided;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mostly accurate.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 </w:t>
            </w:r>
          </w:p>
        </w:tc>
        <w:tc>
          <w:tcPr>
            <w:tcW w:w="2436" w:type="dxa"/>
          </w:tcPr>
          <w:p w:rsidR="009754BD" w:rsidRPr="00136AFC" w:rsidRDefault="00727CCA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A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 xml:space="preserve">reasonable </w:t>
            </w:r>
            <w:r w:rsidRPr="00136AFC">
              <w:rPr>
                <w:rFonts w:ascii="Papyrus" w:hAnsi="Papyrus"/>
                <w:sz w:val="24"/>
                <w:szCs w:val="24"/>
              </w:rPr>
              <w:t>definition is</w:t>
            </w:r>
            <w:r w:rsidR="00977CAB" w:rsidRPr="00136AFC">
              <w:rPr>
                <w:rFonts w:ascii="Papyrus" w:hAnsi="Papyrus"/>
                <w:sz w:val="24"/>
                <w:szCs w:val="24"/>
              </w:rPr>
              <w:t xml:space="preserve"> somewhat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provided. </w:t>
            </w:r>
          </w:p>
        </w:tc>
        <w:tc>
          <w:tcPr>
            <w:tcW w:w="2436" w:type="dxa"/>
          </w:tcPr>
          <w:p w:rsidR="009754BD" w:rsidRPr="00136AFC" w:rsidRDefault="00727CCA" w:rsidP="00727CCA">
            <w:pPr>
              <w:autoSpaceDE w:val="0"/>
              <w:autoSpaceDN w:val="0"/>
              <w:adjustRightInd w:val="0"/>
              <w:rPr>
                <w:rFonts w:ascii="Papyrus" w:hAnsi="Papyrus" w:cs="ArialMT"/>
                <w:sz w:val="24"/>
                <w:szCs w:val="24"/>
              </w:rPr>
            </w:pPr>
            <w:r w:rsidRPr="00136AFC">
              <w:rPr>
                <w:rFonts w:ascii="Papyrus" w:hAnsi="Papyrus" w:cs="ArialMT"/>
                <w:sz w:val="24"/>
                <w:szCs w:val="24"/>
              </w:rPr>
              <w:t xml:space="preserve">A </w:t>
            </w:r>
            <w:r w:rsidR="00977CAB"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>limited</w:t>
            </w:r>
            <w:r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 xml:space="preserve"> </w:t>
            </w:r>
            <w:r w:rsidR="00977CAB"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>or incomplete</w:t>
            </w:r>
            <w:r w:rsidR="00977CAB" w:rsidRPr="00136AFC">
              <w:rPr>
                <w:rFonts w:ascii="Papyrus" w:hAnsi="Papyrus" w:cs="ArialMT"/>
                <w:sz w:val="24"/>
                <w:szCs w:val="24"/>
              </w:rPr>
              <w:t xml:space="preserve"> definition is </w:t>
            </w:r>
            <w:r w:rsidRPr="00136AFC">
              <w:rPr>
                <w:rFonts w:ascii="Papyrus" w:hAnsi="Papyrus" w:cs="ArialMT"/>
                <w:sz w:val="24"/>
                <w:szCs w:val="24"/>
              </w:rPr>
              <w:t xml:space="preserve">provided; may </w:t>
            </w:r>
            <w:r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 xml:space="preserve">lack some </w:t>
            </w:r>
            <w:r w:rsidR="00977CAB"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 xml:space="preserve">helpful or critical </w:t>
            </w:r>
            <w:r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>detail.</w:t>
            </w:r>
          </w:p>
        </w:tc>
        <w:tc>
          <w:tcPr>
            <w:tcW w:w="2436" w:type="dxa"/>
          </w:tcPr>
          <w:p w:rsidR="009754BD" w:rsidRPr="00136AFC" w:rsidRDefault="00977CAB" w:rsidP="00977CAB">
            <w:pPr>
              <w:autoSpaceDE w:val="0"/>
              <w:autoSpaceDN w:val="0"/>
              <w:adjustRightInd w:val="0"/>
              <w:rPr>
                <w:rFonts w:ascii="Papyrus" w:hAnsi="Papyrus" w:cs="ArialMT"/>
                <w:sz w:val="24"/>
                <w:szCs w:val="24"/>
              </w:rPr>
            </w:pPr>
            <w:r w:rsidRPr="00136AFC">
              <w:rPr>
                <w:rFonts w:ascii="Bookman Old Style" w:hAnsi="Bookman Old Style" w:cs="ArialMT"/>
                <w:b/>
                <w:sz w:val="24"/>
                <w:szCs w:val="24"/>
              </w:rPr>
              <w:t>No definition</w:t>
            </w:r>
            <w:r w:rsidRPr="00136AFC">
              <w:rPr>
                <w:rFonts w:ascii="Papyrus" w:hAnsi="Papyrus" w:cs="ArialMT"/>
                <w:sz w:val="24"/>
                <w:szCs w:val="24"/>
              </w:rPr>
              <w:t xml:space="preserve"> is provided.  </w:t>
            </w:r>
          </w:p>
        </w:tc>
      </w:tr>
      <w:tr w:rsidR="009754BD" w:rsidRPr="009754BD" w:rsidTr="009754BD">
        <w:tc>
          <w:tcPr>
            <w:tcW w:w="2436" w:type="dxa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Linking Word(s)</w:t>
            </w:r>
          </w:p>
        </w:tc>
        <w:tc>
          <w:tcPr>
            <w:tcW w:w="2436" w:type="dxa"/>
          </w:tcPr>
          <w:p w:rsidR="009754BD" w:rsidRPr="00136AFC" w:rsidRDefault="0009428C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>Linking word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(s)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are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creative and original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, provides a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detailed explanation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of linking word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(</w:t>
            </w:r>
            <w:r w:rsidRPr="00136AFC">
              <w:rPr>
                <w:rFonts w:ascii="Papyrus" w:hAnsi="Papyrus"/>
                <w:sz w:val="24"/>
                <w:szCs w:val="24"/>
              </w:rPr>
              <w:t>s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)</w:t>
            </w:r>
            <w:r w:rsidRPr="00136AFC">
              <w:rPr>
                <w:rFonts w:ascii="Papyrus" w:hAnsi="Papyrus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9754BD" w:rsidRPr="00136AFC" w:rsidRDefault="0009428C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>Linking word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(</w:t>
            </w:r>
            <w:r w:rsidRPr="00136AFC">
              <w:rPr>
                <w:rFonts w:ascii="Papyrus" w:hAnsi="Papyrus"/>
                <w:sz w:val="24"/>
                <w:szCs w:val="24"/>
              </w:rPr>
              <w:t>s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)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are </w:t>
            </w:r>
            <w:r w:rsidR="000F79B5" w:rsidRPr="00136AFC">
              <w:rPr>
                <w:rFonts w:ascii="Bookman Old Style" w:hAnsi="Bookman Old Style"/>
                <w:b/>
                <w:sz w:val="24"/>
                <w:szCs w:val="24"/>
              </w:rPr>
              <w:t>appropriate</w:t>
            </w:r>
            <w:r w:rsidR="00B25638" w:rsidRPr="00136AFC">
              <w:rPr>
                <w:rFonts w:ascii="Bookman Old Style" w:hAnsi="Bookman Old Style"/>
                <w:b/>
                <w:sz w:val="24"/>
                <w:szCs w:val="24"/>
              </w:rPr>
              <w:t xml:space="preserve"> and accurate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 xml:space="preserve">, provides an </w:t>
            </w:r>
            <w:r w:rsidR="00B25638" w:rsidRPr="00136AFC">
              <w:rPr>
                <w:rFonts w:ascii="Bookman Old Style" w:hAnsi="Bookman Old Style"/>
                <w:b/>
                <w:sz w:val="24"/>
                <w:szCs w:val="24"/>
              </w:rPr>
              <w:t>explanation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 xml:space="preserve"> of linking word(s).</w:t>
            </w:r>
          </w:p>
        </w:tc>
        <w:tc>
          <w:tcPr>
            <w:tcW w:w="2436" w:type="dxa"/>
          </w:tcPr>
          <w:p w:rsidR="009754BD" w:rsidRPr="00136AFC" w:rsidRDefault="0009428C" w:rsidP="00977CAB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>Linking word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(</w:t>
            </w:r>
            <w:r w:rsidRPr="00136AFC">
              <w:rPr>
                <w:rFonts w:ascii="Papyrus" w:hAnsi="Papyrus"/>
                <w:sz w:val="24"/>
                <w:szCs w:val="24"/>
              </w:rPr>
              <w:t>s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)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are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reasonable</w:t>
            </w:r>
            <w:r w:rsidR="00977CAB" w:rsidRPr="00136AFC">
              <w:rPr>
                <w:rFonts w:ascii="Bookman Old Style" w:hAnsi="Bookman Old Style"/>
                <w:b/>
                <w:sz w:val="24"/>
                <w:szCs w:val="24"/>
              </w:rPr>
              <w:t xml:space="preserve"> and may be predictable</w:t>
            </w:r>
            <w:r w:rsidR="00977CAB" w:rsidRPr="00136AFC">
              <w:rPr>
                <w:rFonts w:ascii="Papyrus" w:hAnsi="Papyrus"/>
                <w:sz w:val="24"/>
                <w:szCs w:val="24"/>
              </w:rPr>
              <w:t xml:space="preserve">, provides </w:t>
            </w:r>
            <w:r w:rsidR="00977CAB" w:rsidRPr="00136AFC">
              <w:rPr>
                <w:rFonts w:ascii="Bookman Old Style" w:hAnsi="Bookman Old Style"/>
                <w:b/>
                <w:sz w:val="24"/>
                <w:szCs w:val="24"/>
              </w:rPr>
              <w:t>some detail</w:t>
            </w:r>
            <w:r w:rsidR="00977CAB" w:rsidRPr="00136AFC">
              <w:rPr>
                <w:rFonts w:ascii="Papyrus" w:hAnsi="Papyrus"/>
                <w:sz w:val="24"/>
                <w:szCs w:val="24"/>
              </w:rPr>
              <w:t xml:space="preserve"> about linking word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(</w:t>
            </w:r>
            <w:r w:rsidR="00977CAB" w:rsidRPr="00136AFC">
              <w:rPr>
                <w:rFonts w:ascii="Papyrus" w:hAnsi="Papyrus"/>
                <w:sz w:val="24"/>
                <w:szCs w:val="24"/>
              </w:rPr>
              <w:t>s</w:t>
            </w:r>
            <w:r w:rsidR="00B25638" w:rsidRPr="00136AFC">
              <w:rPr>
                <w:rFonts w:ascii="Papyrus" w:hAnsi="Papyrus"/>
                <w:sz w:val="24"/>
                <w:szCs w:val="24"/>
              </w:rPr>
              <w:t>)</w:t>
            </w:r>
            <w:r w:rsidR="00977CAB" w:rsidRPr="00136AFC">
              <w:rPr>
                <w:rFonts w:ascii="Papyrus" w:hAnsi="Papyrus"/>
                <w:sz w:val="24"/>
                <w:szCs w:val="24"/>
              </w:rPr>
              <w:t xml:space="preserve">. </w:t>
            </w:r>
          </w:p>
        </w:tc>
        <w:tc>
          <w:tcPr>
            <w:tcW w:w="2436" w:type="dxa"/>
          </w:tcPr>
          <w:p w:rsidR="009754BD" w:rsidRPr="00136AFC" w:rsidRDefault="000F79B5" w:rsidP="000F79B5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Linking word(s) are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vague or incomplete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, provides a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limited explanation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about linking word(s).  </w:t>
            </w:r>
          </w:p>
        </w:tc>
        <w:tc>
          <w:tcPr>
            <w:tcW w:w="2436" w:type="dxa"/>
          </w:tcPr>
          <w:p w:rsidR="009754BD" w:rsidRPr="00136AFC" w:rsidRDefault="000F79B5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No linking words and explanations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are provided.  </w:t>
            </w:r>
          </w:p>
        </w:tc>
      </w:tr>
      <w:tr w:rsidR="009754BD" w:rsidRPr="009754BD" w:rsidTr="009754BD">
        <w:trPr>
          <w:trHeight w:val="58"/>
        </w:trPr>
        <w:tc>
          <w:tcPr>
            <w:tcW w:w="2436" w:type="dxa"/>
          </w:tcPr>
          <w:p w:rsidR="009754BD" w:rsidRPr="00136AFC" w:rsidRDefault="00977CAB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Content</w:t>
            </w:r>
          </w:p>
        </w:tc>
        <w:tc>
          <w:tcPr>
            <w:tcW w:w="2436" w:type="dxa"/>
          </w:tcPr>
          <w:p w:rsidR="009754BD" w:rsidRPr="00136AFC" w:rsidRDefault="0009428C" w:rsidP="00B73EF0">
            <w:pPr>
              <w:autoSpaceDE w:val="0"/>
              <w:autoSpaceDN w:val="0"/>
              <w:adjustRightInd w:val="0"/>
              <w:rPr>
                <w:rFonts w:ascii="Papyrus" w:hAnsi="Papyrus" w:cs="Times New Roman"/>
                <w:bCs/>
                <w:sz w:val="24"/>
                <w:szCs w:val="24"/>
              </w:rPr>
            </w:pP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Demonstrates an </w:t>
            </w: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in-depth/thorough</w:t>
            </w: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 </w:t>
            </w: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understanding </w:t>
            </w: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of the </w:t>
            </w:r>
            <w:r w:rsidR="00B73EF0" w:rsidRPr="00136AFC">
              <w:rPr>
                <w:rFonts w:ascii="Papyrus" w:hAnsi="Papyrus" w:cs="Times New Roman"/>
                <w:bCs/>
                <w:sz w:val="24"/>
                <w:szCs w:val="24"/>
              </w:rPr>
              <w:t>concept.</w:t>
            </w:r>
          </w:p>
        </w:tc>
        <w:tc>
          <w:tcPr>
            <w:tcW w:w="2436" w:type="dxa"/>
          </w:tcPr>
          <w:p w:rsidR="009754BD" w:rsidRPr="00136AFC" w:rsidRDefault="0009428C" w:rsidP="00B73EF0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Demonstrates </w:t>
            </w: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a </w:t>
            </w: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solid/good</w:t>
            </w: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 understanding</w:t>
            </w: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 of the </w:t>
            </w:r>
            <w:r w:rsidR="00B73EF0" w:rsidRPr="00136AFC">
              <w:rPr>
                <w:rFonts w:ascii="Papyrus" w:hAnsi="Papyrus" w:cs="Times New Roman"/>
                <w:bCs/>
                <w:sz w:val="24"/>
                <w:szCs w:val="24"/>
              </w:rPr>
              <w:t>concept.</w:t>
            </w:r>
          </w:p>
        </w:tc>
        <w:tc>
          <w:tcPr>
            <w:tcW w:w="2436" w:type="dxa"/>
          </w:tcPr>
          <w:p w:rsidR="009754BD" w:rsidRPr="00136AFC" w:rsidRDefault="000F79B5" w:rsidP="00B73EF0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Demonstrates </w:t>
            </w: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some</w:t>
            </w:r>
            <w:r w:rsidR="0009428C"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 un</w:t>
            </w:r>
            <w:r w:rsidR="0009428C"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derstanding </w:t>
            </w:r>
            <w:r w:rsidR="0009428C"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of the </w:t>
            </w:r>
            <w:r w:rsidR="00B73EF0" w:rsidRPr="00136AFC">
              <w:rPr>
                <w:rFonts w:ascii="Papyrus" w:hAnsi="Papyrus" w:cs="Times New Roman"/>
                <w:bCs/>
                <w:sz w:val="24"/>
                <w:szCs w:val="24"/>
              </w:rPr>
              <w:t>concept.</w:t>
            </w:r>
          </w:p>
        </w:tc>
        <w:tc>
          <w:tcPr>
            <w:tcW w:w="2436" w:type="dxa"/>
          </w:tcPr>
          <w:p w:rsidR="009754BD" w:rsidRPr="00136AFC" w:rsidRDefault="000F79B5" w:rsidP="00B73EF0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Demonstrates an </w:t>
            </w: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inaccurate/limited</w:t>
            </w:r>
            <w:r w:rsidR="0009428C"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 </w:t>
            </w:r>
            <w:r w:rsidR="0009428C"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understanding</w:t>
            </w:r>
            <w:r w:rsidR="0009428C"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 </w:t>
            </w:r>
            <w:r w:rsidR="00B73EF0" w:rsidRPr="00136AFC">
              <w:rPr>
                <w:rFonts w:ascii="Papyrus" w:hAnsi="Papyrus" w:cs="Times New Roman"/>
                <w:bCs/>
                <w:sz w:val="24"/>
                <w:szCs w:val="24"/>
              </w:rPr>
              <w:t>concept.</w:t>
            </w:r>
          </w:p>
        </w:tc>
        <w:tc>
          <w:tcPr>
            <w:tcW w:w="2436" w:type="dxa"/>
          </w:tcPr>
          <w:p w:rsidR="009754BD" w:rsidRPr="00136AFC" w:rsidRDefault="000F79B5" w:rsidP="0009428C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N</w:t>
            </w:r>
            <w:r w:rsidR="0009428C" w:rsidRPr="00136AFC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o explanation</w:t>
            </w:r>
            <w:r w:rsidR="0009428C" w:rsidRPr="00136AFC">
              <w:rPr>
                <w:rFonts w:ascii="Papyrus" w:hAnsi="Papyrus" w:cs="Times New Roman"/>
                <w:bCs/>
                <w:sz w:val="24"/>
                <w:szCs w:val="24"/>
              </w:rPr>
              <w:t xml:space="preserve"> provided.</w:t>
            </w:r>
          </w:p>
        </w:tc>
      </w:tr>
      <w:tr w:rsidR="009754BD" w:rsidRPr="009754BD" w:rsidTr="009754BD">
        <w:tc>
          <w:tcPr>
            <w:tcW w:w="2436" w:type="dxa"/>
          </w:tcPr>
          <w:p w:rsidR="009754BD" w:rsidRPr="00136AFC" w:rsidRDefault="009754BD" w:rsidP="009754BD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136AFC">
              <w:rPr>
                <w:rFonts w:ascii="Papyrus" w:hAnsi="Papyrus"/>
                <w:b/>
                <w:sz w:val="24"/>
                <w:szCs w:val="24"/>
              </w:rPr>
              <w:t>Visual Representation</w:t>
            </w:r>
          </w:p>
        </w:tc>
        <w:tc>
          <w:tcPr>
            <w:tcW w:w="2436" w:type="dxa"/>
          </w:tcPr>
          <w:p w:rsidR="009754BD" w:rsidRPr="00136AFC" w:rsidRDefault="005E3494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Visual representation is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creative, original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, and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enhances content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 It is also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neat and tidy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</w:t>
            </w:r>
          </w:p>
        </w:tc>
        <w:tc>
          <w:tcPr>
            <w:tcW w:w="2436" w:type="dxa"/>
          </w:tcPr>
          <w:p w:rsidR="009754BD" w:rsidRPr="00136AFC" w:rsidRDefault="005E3494" w:rsidP="005E3494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Visual representation is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appropriate and enhances content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 It is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mostly neat and tidy.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 </w:t>
            </w:r>
          </w:p>
        </w:tc>
        <w:tc>
          <w:tcPr>
            <w:tcW w:w="2436" w:type="dxa"/>
          </w:tcPr>
          <w:p w:rsidR="009754BD" w:rsidRPr="00136AFC" w:rsidRDefault="005E3494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Visual representation is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somewhat appropriate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 It is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somewhat neat and tidy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</w:t>
            </w:r>
          </w:p>
        </w:tc>
        <w:tc>
          <w:tcPr>
            <w:tcW w:w="2436" w:type="dxa"/>
          </w:tcPr>
          <w:p w:rsidR="009754BD" w:rsidRPr="00136AFC" w:rsidRDefault="005E3494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Papyrus" w:hAnsi="Papyrus"/>
                <w:sz w:val="24"/>
                <w:szCs w:val="24"/>
              </w:rPr>
              <w:t xml:space="preserve">Visual representation is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 xml:space="preserve">limited/random or incomplete. 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It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does not enhance the content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 It </w:t>
            </w: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can be neater and tidier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. </w:t>
            </w:r>
          </w:p>
        </w:tc>
        <w:tc>
          <w:tcPr>
            <w:tcW w:w="2436" w:type="dxa"/>
          </w:tcPr>
          <w:p w:rsidR="009754BD" w:rsidRPr="00136AFC" w:rsidRDefault="005E3494">
            <w:pPr>
              <w:rPr>
                <w:rFonts w:ascii="Papyrus" w:hAnsi="Papyrus"/>
                <w:sz w:val="24"/>
                <w:szCs w:val="24"/>
              </w:rPr>
            </w:pPr>
            <w:r w:rsidRPr="00136AFC">
              <w:rPr>
                <w:rFonts w:ascii="Bookman Old Style" w:hAnsi="Bookman Old Style"/>
                <w:b/>
                <w:sz w:val="24"/>
                <w:szCs w:val="24"/>
              </w:rPr>
              <w:t>No visual representation</w:t>
            </w:r>
            <w:r w:rsidRPr="00136AFC">
              <w:rPr>
                <w:rFonts w:ascii="Papyrus" w:hAnsi="Papyrus"/>
                <w:sz w:val="24"/>
                <w:szCs w:val="24"/>
              </w:rPr>
              <w:t xml:space="preserve"> is provided. </w:t>
            </w:r>
          </w:p>
        </w:tc>
        <w:bookmarkStart w:id="0" w:name="_GoBack"/>
        <w:bookmarkEnd w:id="0"/>
      </w:tr>
    </w:tbl>
    <w:p w:rsidR="00136AFC" w:rsidRPr="00136AFC" w:rsidRDefault="00136AFC">
      <w:pPr>
        <w:rPr>
          <w:rFonts w:ascii="Papyrus" w:hAnsi="Papyrus"/>
          <w:b/>
          <w:sz w:val="24"/>
          <w:szCs w:val="24"/>
        </w:rPr>
      </w:pPr>
      <w:r w:rsidRPr="00136AFC">
        <w:rPr>
          <w:rFonts w:ascii="Papyrus" w:hAnsi="Papyrus"/>
          <w:b/>
          <w:sz w:val="24"/>
          <w:szCs w:val="24"/>
        </w:rPr>
        <w:t xml:space="preserve">Comments: </w:t>
      </w:r>
    </w:p>
    <w:sectPr w:rsidR="00136AFC" w:rsidRPr="00136AFC" w:rsidSect="009754B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BD"/>
    <w:rsid w:val="000011C6"/>
    <w:rsid w:val="0000531F"/>
    <w:rsid w:val="000053B5"/>
    <w:rsid w:val="00005D8F"/>
    <w:rsid w:val="000067E4"/>
    <w:rsid w:val="000071E2"/>
    <w:rsid w:val="00007A2C"/>
    <w:rsid w:val="00007A53"/>
    <w:rsid w:val="00011BF3"/>
    <w:rsid w:val="00011EA7"/>
    <w:rsid w:val="00012E3B"/>
    <w:rsid w:val="000144E7"/>
    <w:rsid w:val="00015E0E"/>
    <w:rsid w:val="00015E49"/>
    <w:rsid w:val="00017A38"/>
    <w:rsid w:val="00020F5E"/>
    <w:rsid w:val="00022E19"/>
    <w:rsid w:val="00030F72"/>
    <w:rsid w:val="00031CC9"/>
    <w:rsid w:val="000349B2"/>
    <w:rsid w:val="000350F7"/>
    <w:rsid w:val="000358B5"/>
    <w:rsid w:val="00036870"/>
    <w:rsid w:val="00036F7A"/>
    <w:rsid w:val="00043C6A"/>
    <w:rsid w:val="000442C4"/>
    <w:rsid w:val="00045F29"/>
    <w:rsid w:val="00046956"/>
    <w:rsid w:val="00057295"/>
    <w:rsid w:val="00067687"/>
    <w:rsid w:val="0007718A"/>
    <w:rsid w:val="00081FC1"/>
    <w:rsid w:val="0008390C"/>
    <w:rsid w:val="000876AD"/>
    <w:rsid w:val="00090328"/>
    <w:rsid w:val="00090699"/>
    <w:rsid w:val="00090D93"/>
    <w:rsid w:val="00092AB9"/>
    <w:rsid w:val="000930A2"/>
    <w:rsid w:val="0009321B"/>
    <w:rsid w:val="00094029"/>
    <w:rsid w:val="0009428C"/>
    <w:rsid w:val="00094AF4"/>
    <w:rsid w:val="00096A84"/>
    <w:rsid w:val="000978FF"/>
    <w:rsid w:val="000A2F83"/>
    <w:rsid w:val="000B1B10"/>
    <w:rsid w:val="000B2A89"/>
    <w:rsid w:val="000B37CB"/>
    <w:rsid w:val="000B3AB8"/>
    <w:rsid w:val="000B3FB5"/>
    <w:rsid w:val="000B4C6A"/>
    <w:rsid w:val="000B53B8"/>
    <w:rsid w:val="000B71B8"/>
    <w:rsid w:val="000B7D46"/>
    <w:rsid w:val="000C26BA"/>
    <w:rsid w:val="000C3AA3"/>
    <w:rsid w:val="000C6B7E"/>
    <w:rsid w:val="000C7153"/>
    <w:rsid w:val="000C78EB"/>
    <w:rsid w:val="000D0AFE"/>
    <w:rsid w:val="000D28FE"/>
    <w:rsid w:val="000D4222"/>
    <w:rsid w:val="000D4FC6"/>
    <w:rsid w:val="000D5436"/>
    <w:rsid w:val="000E1DEB"/>
    <w:rsid w:val="000E1E4B"/>
    <w:rsid w:val="000E2957"/>
    <w:rsid w:val="000E3D77"/>
    <w:rsid w:val="000E691F"/>
    <w:rsid w:val="000E6ABD"/>
    <w:rsid w:val="000F1CF2"/>
    <w:rsid w:val="000F79B5"/>
    <w:rsid w:val="00100582"/>
    <w:rsid w:val="00100E9C"/>
    <w:rsid w:val="00103267"/>
    <w:rsid w:val="0010489E"/>
    <w:rsid w:val="00106CA8"/>
    <w:rsid w:val="0011027F"/>
    <w:rsid w:val="0011154D"/>
    <w:rsid w:val="00112062"/>
    <w:rsid w:val="00114837"/>
    <w:rsid w:val="0012181D"/>
    <w:rsid w:val="0012245C"/>
    <w:rsid w:val="00125A8D"/>
    <w:rsid w:val="001269A6"/>
    <w:rsid w:val="0013640C"/>
    <w:rsid w:val="00136AFC"/>
    <w:rsid w:val="00137997"/>
    <w:rsid w:val="00140495"/>
    <w:rsid w:val="0014153B"/>
    <w:rsid w:val="00150354"/>
    <w:rsid w:val="001509B2"/>
    <w:rsid w:val="001521F2"/>
    <w:rsid w:val="00153352"/>
    <w:rsid w:val="001533F4"/>
    <w:rsid w:val="001544AF"/>
    <w:rsid w:val="0015502B"/>
    <w:rsid w:val="0015564D"/>
    <w:rsid w:val="001562C9"/>
    <w:rsid w:val="00162210"/>
    <w:rsid w:val="00162358"/>
    <w:rsid w:val="00163202"/>
    <w:rsid w:val="001632F0"/>
    <w:rsid w:val="001663C8"/>
    <w:rsid w:val="0016762A"/>
    <w:rsid w:val="00170F06"/>
    <w:rsid w:val="00172640"/>
    <w:rsid w:val="00172C6F"/>
    <w:rsid w:val="0017455C"/>
    <w:rsid w:val="00174CEF"/>
    <w:rsid w:val="00175841"/>
    <w:rsid w:val="00176B8F"/>
    <w:rsid w:val="00180373"/>
    <w:rsid w:val="00182C76"/>
    <w:rsid w:val="00183FEB"/>
    <w:rsid w:val="00185061"/>
    <w:rsid w:val="001909A8"/>
    <w:rsid w:val="00193DB2"/>
    <w:rsid w:val="001A4382"/>
    <w:rsid w:val="001A5E8F"/>
    <w:rsid w:val="001B15CA"/>
    <w:rsid w:val="001B1E31"/>
    <w:rsid w:val="001B3111"/>
    <w:rsid w:val="001C1D23"/>
    <w:rsid w:val="001C3A15"/>
    <w:rsid w:val="001D05A4"/>
    <w:rsid w:val="001D0C59"/>
    <w:rsid w:val="001D1E22"/>
    <w:rsid w:val="001D6453"/>
    <w:rsid w:val="001E0765"/>
    <w:rsid w:val="001E2BEE"/>
    <w:rsid w:val="001E30DE"/>
    <w:rsid w:val="001E37DB"/>
    <w:rsid w:val="001E73F6"/>
    <w:rsid w:val="001F18E1"/>
    <w:rsid w:val="001F1F3F"/>
    <w:rsid w:val="001F37B4"/>
    <w:rsid w:val="001F500F"/>
    <w:rsid w:val="001F577F"/>
    <w:rsid w:val="001F7C69"/>
    <w:rsid w:val="0020122A"/>
    <w:rsid w:val="00201BAB"/>
    <w:rsid w:val="00203D10"/>
    <w:rsid w:val="00205AEB"/>
    <w:rsid w:val="00205EFA"/>
    <w:rsid w:val="00207094"/>
    <w:rsid w:val="00207589"/>
    <w:rsid w:val="002104FD"/>
    <w:rsid w:val="00210D24"/>
    <w:rsid w:val="002115E6"/>
    <w:rsid w:val="00212125"/>
    <w:rsid w:val="002136CE"/>
    <w:rsid w:val="00214877"/>
    <w:rsid w:val="00217F3D"/>
    <w:rsid w:val="00220B45"/>
    <w:rsid w:val="00223ED7"/>
    <w:rsid w:val="002273BE"/>
    <w:rsid w:val="00231CB1"/>
    <w:rsid w:val="00232DBC"/>
    <w:rsid w:val="00241C4A"/>
    <w:rsid w:val="002430A8"/>
    <w:rsid w:val="00253B52"/>
    <w:rsid w:val="00256112"/>
    <w:rsid w:val="00256812"/>
    <w:rsid w:val="00260DDA"/>
    <w:rsid w:val="002621B4"/>
    <w:rsid w:val="00263B6B"/>
    <w:rsid w:val="00265D3C"/>
    <w:rsid w:val="002703BE"/>
    <w:rsid w:val="00272744"/>
    <w:rsid w:val="0027476A"/>
    <w:rsid w:val="0027796F"/>
    <w:rsid w:val="00282CA0"/>
    <w:rsid w:val="00283D99"/>
    <w:rsid w:val="00284D8A"/>
    <w:rsid w:val="0029238D"/>
    <w:rsid w:val="00293392"/>
    <w:rsid w:val="002A1DD7"/>
    <w:rsid w:val="002A488F"/>
    <w:rsid w:val="002A5B40"/>
    <w:rsid w:val="002A79B2"/>
    <w:rsid w:val="002B0757"/>
    <w:rsid w:val="002B2D45"/>
    <w:rsid w:val="002B359E"/>
    <w:rsid w:val="002B66C8"/>
    <w:rsid w:val="002C03B5"/>
    <w:rsid w:val="002C12E2"/>
    <w:rsid w:val="002C60EE"/>
    <w:rsid w:val="002C61BA"/>
    <w:rsid w:val="002D1CFC"/>
    <w:rsid w:val="002D30AF"/>
    <w:rsid w:val="002D3FD8"/>
    <w:rsid w:val="002D4117"/>
    <w:rsid w:val="002D7DE2"/>
    <w:rsid w:val="002E1EDC"/>
    <w:rsid w:val="002E434C"/>
    <w:rsid w:val="002E4C1C"/>
    <w:rsid w:val="002E7DEF"/>
    <w:rsid w:val="002F0697"/>
    <w:rsid w:val="002F1784"/>
    <w:rsid w:val="002F351A"/>
    <w:rsid w:val="002F4A1C"/>
    <w:rsid w:val="002F4A79"/>
    <w:rsid w:val="002F71CE"/>
    <w:rsid w:val="00303F19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5F6F"/>
    <w:rsid w:val="0031670E"/>
    <w:rsid w:val="00317869"/>
    <w:rsid w:val="00320043"/>
    <w:rsid w:val="00321318"/>
    <w:rsid w:val="0032768F"/>
    <w:rsid w:val="003300FE"/>
    <w:rsid w:val="00331150"/>
    <w:rsid w:val="003311EB"/>
    <w:rsid w:val="00331519"/>
    <w:rsid w:val="00332029"/>
    <w:rsid w:val="003324A6"/>
    <w:rsid w:val="00334AE3"/>
    <w:rsid w:val="003411F5"/>
    <w:rsid w:val="00344381"/>
    <w:rsid w:val="0034485F"/>
    <w:rsid w:val="003458F1"/>
    <w:rsid w:val="00345B8A"/>
    <w:rsid w:val="00345E0C"/>
    <w:rsid w:val="00346F9E"/>
    <w:rsid w:val="00352C38"/>
    <w:rsid w:val="00354B7E"/>
    <w:rsid w:val="00355E26"/>
    <w:rsid w:val="0035748E"/>
    <w:rsid w:val="00361BA0"/>
    <w:rsid w:val="00362B88"/>
    <w:rsid w:val="003641AC"/>
    <w:rsid w:val="00364F06"/>
    <w:rsid w:val="00365B06"/>
    <w:rsid w:val="003676A4"/>
    <w:rsid w:val="00367BEB"/>
    <w:rsid w:val="00367D1A"/>
    <w:rsid w:val="00367E3D"/>
    <w:rsid w:val="0037344A"/>
    <w:rsid w:val="00373967"/>
    <w:rsid w:val="00374782"/>
    <w:rsid w:val="00377C19"/>
    <w:rsid w:val="00377EEA"/>
    <w:rsid w:val="00380D3D"/>
    <w:rsid w:val="00381DF0"/>
    <w:rsid w:val="00391AFE"/>
    <w:rsid w:val="00393CFE"/>
    <w:rsid w:val="00394028"/>
    <w:rsid w:val="00397E19"/>
    <w:rsid w:val="003A4D47"/>
    <w:rsid w:val="003A7CBE"/>
    <w:rsid w:val="003B2C97"/>
    <w:rsid w:val="003B7575"/>
    <w:rsid w:val="003B76EE"/>
    <w:rsid w:val="003B7F5E"/>
    <w:rsid w:val="003B7F98"/>
    <w:rsid w:val="003C11E5"/>
    <w:rsid w:val="003C24EE"/>
    <w:rsid w:val="003C2996"/>
    <w:rsid w:val="003C53BE"/>
    <w:rsid w:val="003D0578"/>
    <w:rsid w:val="003D2529"/>
    <w:rsid w:val="003D4F18"/>
    <w:rsid w:val="003E0D22"/>
    <w:rsid w:val="003E2BA5"/>
    <w:rsid w:val="003E393E"/>
    <w:rsid w:val="003F1548"/>
    <w:rsid w:val="003F3E71"/>
    <w:rsid w:val="003F47B5"/>
    <w:rsid w:val="00400A29"/>
    <w:rsid w:val="0040533D"/>
    <w:rsid w:val="00405C6D"/>
    <w:rsid w:val="00406653"/>
    <w:rsid w:val="004074B1"/>
    <w:rsid w:val="00407A06"/>
    <w:rsid w:val="00410266"/>
    <w:rsid w:val="00410599"/>
    <w:rsid w:val="004112E9"/>
    <w:rsid w:val="00411FF8"/>
    <w:rsid w:val="00413DD1"/>
    <w:rsid w:val="00414A11"/>
    <w:rsid w:val="004150F6"/>
    <w:rsid w:val="004178A4"/>
    <w:rsid w:val="004239E1"/>
    <w:rsid w:val="004256D2"/>
    <w:rsid w:val="004325B5"/>
    <w:rsid w:val="00433D0E"/>
    <w:rsid w:val="00434EBD"/>
    <w:rsid w:val="00440D48"/>
    <w:rsid w:val="00441397"/>
    <w:rsid w:val="00441EAE"/>
    <w:rsid w:val="0044543E"/>
    <w:rsid w:val="00445BD8"/>
    <w:rsid w:val="00447D54"/>
    <w:rsid w:val="00455D69"/>
    <w:rsid w:val="0046035B"/>
    <w:rsid w:val="004666F0"/>
    <w:rsid w:val="00467C09"/>
    <w:rsid w:val="004711F6"/>
    <w:rsid w:val="00476E5A"/>
    <w:rsid w:val="0048032E"/>
    <w:rsid w:val="00482598"/>
    <w:rsid w:val="00485744"/>
    <w:rsid w:val="00485E3A"/>
    <w:rsid w:val="00490592"/>
    <w:rsid w:val="0049176D"/>
    <w:rsid w:val="00491CFB"/>
    <w:rsid w:val="00492B60"/>
    <w:rsid w:val="00494106"/>
    <w:rsid w:val="00495E02"/>
    <w:rsid w:val="00495E32"/>
    <w:rsid w:val="00496461"/>
    <w:rsid w:val="00496742"/>
    <w:rsid w:val="004A13C8"/>
    <w:rsid w:val="004A2383"/>
    <w:rsid w:val="004A369B"/>
    <w:rsid w:val="004A38C6"/>
    <w:rsid w:val="004A4589"/>
    <w:rsid w:val="004A4625"/>
    <w:rsid w:val="004A7E75"/>
    <w:rsid w:val="004B61BC"/>
    <w:rsid w:val="004B7CFD"/>
    <w:rsid w:val="004C0A33"/>
    <w:rsid w:val="004C0C1F"/>
    <w:rsid w:val="004C0E3B"/>
    <w:rsid w:val="004C2B8A"/>
    <w:rsid w:val="004C44EF"/>
    <w:rsid w:val="004C5818"/>
    <w:rsid w:val="004D02E2"/>
    <w:rsid w:val="004D5ADA"/>
    <w:rsid w:val="004D5C1C"/>
    <w:rsid w:val="004E099C"/>
    <w:rsid w:val="004E0CF8"/>
    <w:rsid w:val="004E183A"/>
    <w:rsid w:val="004E257A"/>
    <w:rsid w:val="004E2A3F"/>
    <w:rsid w:val="004E49A4"/>
    <w:rsid w:val="004F1CCC"/>
    <w:rsid w:val="004F6C21"/>
    <w:rsid w:val="005011F1"/>
    <w:rsid w:val="005012C9"/>
    <w:rsid w:val="005014D7"/>
    <w:rsid w:val="00501537"/>
    <w:rsid w:val="005021CF"/>
    <w:rsid w:val="00503E17"/>
    <w:rsid w:val="00505804"/>
    <w:rsid w:val="00505B34"/>
    <w:rsid w:val="0050615C"/>
    <w:rsid w:val="00510180"/>
    <w:rsid w:val="005156BD"/>
    <w:rsid w:val="0052051F"/>
    <w:rsid w:val="00520C88"/>
    <w:rsid w:val="0052456E"/>
    <w:rsid w:val="005259D3"/>
    <w:rsid w:val="00531E2E"/>
    <w:rsid w:val="005323B7"/>
    <w:rsid w:val="0053245D"/>
    <w:rsid w:val="00534454"/>
    <w:rsid w:val="005402AF"/>
    <w:rsid w:val="005459D9"/>
    <w:rsid w:val="005459F4"/>
    <w:rsid w:val="00545DED"/>
    <w:rsid w:val="00547A95"/>
    <w:rsid w:val="00550209"/>
    <w:rsid w:val="00553726"/>
    <w:rsid w:val="00561DE3"/>
    <w:rsid w:val="00562FB5"/>
    <w:rsid w:val="00563728"/>
    <w:rsid w:val="00563D64"/>
    <w:rsid w:val="00567F65"/>
    <w:rsid w:val="00567F8D"/>
    <w:rsid w:val="0057009D"/>
    <w:rsid w:val="005712E4"/>
    <w:rsid w:val="00576EE2"/>
    <w:rsid w:val="00581CD0"/>
    <w:rsid w:val="00582183"/>
    <w:rsid w:val="005841E2"/>
    <w:rsid w:val="00584453"/>
    <w:rsid w:val="00584697"/>
    <w:rsid w:val="0058507F"/>
    <w:rsid w:val="00586EAC"/>
    <w:rsid w:val="00594C40"/>
    <w:rsid w:val="005963F8"/>
    <w:rsid w:val="00597430"/>
    <w:rsid w:val="005A2238"/>
    <w:rsid w:val="005A2D60"/>
    <w:rsid w:val="005A4BBA"/>
    <w:rsid w:val="005B2C9B"/>
    <w:rsid w:val="005C1AEA"/>
    <w:rsid w:val="005C3079"/>
    <w:rsid w:val="005C3198"/>
    <w:rsid w:val="005C3817"/>
    <w:rsid w:val="005C67F5"/>
    <w:rsid w:val="005C7B29"/>
    <w:rsid w:val="005D05F9"/>
    <w:rsid w:val="005D2B60"/>
    <w:rsid w:val="005E0EEE"/>
    <w:rsid w:val="005E1776"/>
    <w:rsid w:val="005E21C7"/>
    <w:rsid w:val="005E252C"/>
    <w:rsid w:val="005E3494"/>
    <w:rsid w:val="005E37A9"/>
    <w:rsid w:val="005E3D62"/>
    <w:rsid w:val="005E5527"/>
    <w:rsid w:val="005E6FF5"/>
    <w:rsid w:val="005F7A7E"/>
    <w:rsid w:val="00600098"/>
    <w:rsid w:val="0060517A"/>
    <w:rsid w:val="00606E0C"/>
    <w:rsid w:val="00610254"/>
    <w:rsid w:val="00610CF9"/>
    <w:rsid w:val="00616F3A"/>
    <w:rsid w:val="00622705"/>
    <w:rsid w:val="00622852"/>
    <w:rsid w:val="00625F98"/>
    <w:rsid w:val="00626779"/>
    <w:rsid w:val="00627AAB"/>
    <w:rsid w:val="00630956"/>
    <w:rsid w:val="00631E59"/>
    <w:rsid w:val="0063468D"/>
    <w:rsid w:val="00635FB5"/>
    <w:rsid w:val="0063674E"/>
    <w:rsid w:val="0064034C"/>
    <w:rsid w:val="00642564"/>
    <w:rsid w:val="00643F83"/>
    <w:rsid w:val="0064643B"/>
    <w:rsid w:val="0064664E"/>
    <w:rsid w:val="006471C9"/>
    <w:rsid w:val="006511AC"/>
    <w:rsid w:val="00651D64"/>
    <w:rsid w:val="00653193"/>
    <w:rsid w:val="00653C70"/>
    <w:rsid w:val="006542AB"/>
    <w:rsid w:val="00654892"/>
    <w:rsid w:val="00654B0F"/>
    <w:rsid w:val="00661D84"/>
    <w:rsid w:val="006726BA"/>
    <w:rsid w:val="00673054"/>
    <w:rsid w:val="00674C19"/>
    <w:rsid w:val="00681FE7"/>
    <w:rsid w:val="006829D3"/>
    <w:rsid w:val="00683095"/>
    <w:rsid w:val="00683B27"/>
    <w:rsid w:val="006843F3"/>
    <w:rsid w:val="00685B4F"/>
    <w:rsid w:val="006866C2"/>
    <w:rsid w:val="00687C0C"/>
    <w:rsid w:val="006905ED"/>
    <w:rsid w:val="006939FD"/>
    <w:rsid w:val="00694821"/>
    <w:rsid w:val="006971D1"/>
    <w:rsid w:val="00697C3A"/>
    <w:rsid w:val="006A1247"/>
    <w:rsid w:val="006A1B2A"/>
    <w:rsid w:val="006A2659"/>
    <w:rsid w:val="006A41D0"/>
    <w:rsid w:val="006A66F7"/>
    <w:rsid w:val="006B1A52"/>
    <w:rsid w:val="006B6FC0"/>
    <w:rsid w:val="006C07BD"/>
    <w:rsid w:val="006D0FCC"/>
    <w:rsid w:val="006D116D"/>
    <w:rsid w:val="006D1318"/>
    <w:rsid w:val="006D1AAC"/>
    <w:rsid w:val="006D4483"/>
    <w:rsid w:val="006D5013"/>
    <w:rsid w:val="006D7F57"/>
    <w:rsid w:val="006E0FD5"/>
    <w:rsid w:val="006E2000"/>
    <w:rsid w:val="006E6B58"/>
    <w:rsid w:val="006E7EB1"/>
    <w:rsid w:val="006F07DF"/>
    <w:rsid w:val="006F13FB"/>
    <w:rsid w:val="006F20C0"/>
    <w:rsid w:val="006F389C"/>
    <w:rsid w:val="006F4676"/>
    <w:rsid w:val="006F71A7"/>
    <w:rsid w:val="00707794"/>
    <w:rsid w:val="00712185"/>
    <w:rsid w:val="00712A8D"/>
    <w:rsid w:val="00717F40"/>
    <w:rsid w:val="00720516"/>
    <w:rsid w:val="007210C8"/>
    <w:rsid w:val="00724544"/>
    <w:rsid w:val="007261F9"/>
    <w:rsid w:val="00726C28"/>
    <w:rsid w:val="00727CCA"/>
    <w:rsid w:val="007322D4"/>
    <w:rsid w:val="007355E1"/>
    <w:rsid w:val="00742C34"/>
    <w:rsid w:val="007478A7"/>
    <w:rsid w:val="00750EED"/>
    <w:rsid w:val="0075175A"/>
    <w:rsid w:val="007519A7"/>
    <w:rsid w:val="00753046"/>
    <w:rsid w:val="0075672D"/>
    <w:rsid w:val="007576FA"/>
    <w:rsid w:val="00760AE7"/>
    <w:rsid w:val="00762654"/>
    <w:rsid w:val="00762927"/>
    <w:rsid w:val="0076545C"/>
    <w:rsid w:val="00765741"/>
    <w:rsid w:val="00765E11"/>
    <w:rsid w:val="00766574"/>
    <w:rsid w:val="007707C5"/>
    <w:rsid w:val="007723D8"/>
    <w:rsid w:val="0077690A"/>
    <w:rsid w:val="00776AE3"/>
    <w:rsid w:val="00782130"/>
    <w:rsid w:val="0078346A"/>
    <w:rsid w:val="00784106"/>
    <w:rsid w:val="00784D72"/>
    <w:rsid w:val="00785D44"/>
    <w:rsid w:val="00787EED"/>
    <w:rsid w:val="00796395"/>
    <w:rsid w:val="007A33A8"/>
    <w:rsid w:val="007B1C53"/>
    <w:rsid w:val="007B3B15"/>
    <w:rsid w:val="007B6767"/>
    <w:rsid w:val="007B78A7"/>
    <w:rsid w:val="007C0069"/>
    <w:rsid w:val="007C0791"/>
    <w:rsid w:val="007C17E2"/>
    <w:rsid w:val="007C5899"/>
    <w:rsid w:val="007D0C52"/>
    <w:rsid w:val="007D5C39"/>
    <w:rsid w:val="007D7E44"/>
    <w:rsid w:val="007E092F"/>
    <w:rsid w:val="007F0B25"/>
    <w:rsid w:val="007F3CEC"/>
    <w:rsid w:val="007F44D7"/>
    <w:rsid w:val="007F6A22"/>
    <w:rsid w:val="00800BCA"/>
    <w:rsid w:val="008052E4"/>
    <w:rsid w:val="008054B7"/>
    <w:rsid w:val="008122F9"/>
    <w:rsid w:val="00812DA7"/>
    <w:rsid w:val="00812EC6"/>
    <w:rsid w:val="00814E6B"/>
    <w:rsid w:val="00815A85"/>
    <w:rsid w:val="00827C4E"/>
    <w:rsid w:val="00827DF0"/>
    <w:rsid w:val="008300AD"/>
    <w:rsid w:val="008362AF"/>
    <w:rsid w:val="00837934"/>
    <w:rsid w:val="00841392"/>
    <w:rsid w:val="00844620"/>
    <w:rsid w:val="00844EFD"/>
    <w:rsid w:val="00844FFA"/>
    <w:rsid w:val="008450CD"/>
    <w:rsid w:val="008458F6"/>
    <w:rsid w:val="00845B7C"/>
    <w:rsid w:val="008465DC"/>
    <w:rsid w:val="0085123C"/>
    <w:rsid w:val="00851EE8"/>
    <w:rsid w:val="00851F2B"/>
    <w:rsid w:val="00854E31"/>
    <w:rsid w:val="00860B19"/>
    <w:rsid w:val="00860E81"/>
    <w:rsid w:val="008647B1"/>
    <w:rsid w:val="00864D2A"/>
    <w:rsid w:val="00870240"/>
    <w:rsid w:val="00871913"/>
    <w:rsid w:val="0087607D"/>
    <w:rsid w:val="008771E3"/>
    <w:rsid w:val="00880968"/>
    <w:rsid w:val="00883923"/>
    <w:rsid w:val="00883E11"/>
    <w:rsid w:val="008855AE"/>
    <w:rsid w:val="008865DD"/>
    <w:rsid w:val="00887A0B"/>
    <w:rsid w:val="008920C9"/>
    <w:rsid w:val="00895089"/>
    <w:rsid w:val="00895614"/>
    <w:rsid w:val="00896965"/>
    <w:rsid w:val="008A1C89"/>
    <w:rsid w:val="008A2F28"/>
    <w:rsid w:val="008A3AF3"/>
    <w:rsid w:val="008B0368"/>
    <w:rsid w:val="008B07F7"/>
    <w:rsid w:val="008B2D5E"/>
    <w:rsid w:val="008C1536"/>
    <w:rsid w:val="008C530E"/>
    <w:rsid w:val="008C5776"/>
    <w:rsid w:val="008C7DCD"/>
    <w:rsid w:val="008D384D"/>
    <w:rsid w:val="008D431A"/>
    <w:rsid w:val="008D62CA"/>
    <w:rsid w:val="008E2738"/>
    <w:rsid w:val="008E2923"/>
    <w:rsid w:val="008E3208"/>
    <w:rsid w:val="008E4185"/>
    <w:rsid w:val="008E5C00"/>
    <w:rsid w:val="008E7861"/>
    <w:rsid w:val="008F0256"/>
    <w:rsid w:val="008F04D7"/>
    <w:rsid w:val="008F1B15"/>
    <w:rsid w:val="008F4819"/>
    <w:rsid w:val="008F4A54"/>
    <w:rsid w:val="008F52ED"/>
    <w:rsid w:val="00901B76"/>
    <w:rsid w:val="00907A03"/>
    <w:rsid w:val="0091131E"/>
    <w:rsid w:val="009118B6"/>
    <w:rsid w:val="009136C0"/>
    <w:rsid w:val="00913B58"/>
    <w:rsid w:val="009203A4"/>
    <w:rsid w:val="00922EC4"/>
    <w:rsid w:val="009232E9"/>
    <w:rsid w:val="009241B9"/>
    <w:rsid w:val="00924C0D"/>
    <w:rsid w:val="009252A1"/>
    <w:rsid w:val="00926BA1"/>
    <w:rsid w:val="00930201"/>
    <w:rsid w:val="009315DD"/>
    <w:rsid w:val="0093372F"/>
    <w:rsid w:val="009378C6"/>
    <w:rsid w:val="00942839"/>
    <w:rsid w:val="009428F7"/>
    <w:rsid w:val="009502B2"/>
    <w:rsid w:val="00951558"/>
    <w:rsid w:val="009522D1"/>
    <w:rsid w:val="009525BA"/>
    <w:rsid w:val="00952D3A"/>
    <w:rsid w:val="00954AC0"/>
    <w:rsid w:val="00955BC4"/>
    <w:rsid w:val="00955E77"/>
    <w:rsid w:val="009633A1"/>
    <w:rsid w:val="00963834"/>
    <w:rsid w:val="00964388"/>
    <w:rsid w:val="00964655"/>
    <w:rsid w:val="009646E6"/>
    <w:rsid w:val="00964C41"/>
    <w:rsid w:val="0096639F"/>
    <w:rsid w:val="00967E4B"/>
    <w:rsid w:val="00970C3A"/>
    <w:rsid w:val="00970EA8"/>
    <w:rsid w:val="00971C37"/>
    <w:rsid w:val="00971ED8"/>
    <w:rsid w:val="00973229"/>
    <w:rsid w:val="00974007"/>
    <w:rsid w:val="009754BD"/>
    <w:rsid w:val="00976B11"/>
    <w:rsid w:val="00977CAB"/>
    <w:rsid w:val="00980A25"/>
    <w:rsid w:val="00985197"/>
    <w:rsid w:val="00994B8D"/>
    <w:rsid w:val="00994FDE"/>
    <w:rsid w:val="00996C1D"/>
    <w:rsid w:val="00996FE3"/>
    <w:rsid w:val="00997723"/>
    <w:rsid w:val="009A1695"/>
    <w:rsid w:val="009A216D"/>
    <w:rsid w:val="009A225F"/>
    <w:rsid w:val="009A41C8"/>
    <w:rsid w:val="009A6827"/>
    <w:rsid w:val="009B03AB"/>
    <w:rsid w:val="009B0A1F"/>
    <w:rsid w:val="009B4F48"/>
    <w:rsid w:val="009B5BD6"/>
    <w:rsid w:val="009B6FE6"/>
    <w:rsid w:val="009C31DE"/>
    <w:rsid w:val="009C4CA2"/>
    <w:rsid w:val="009C5D49"/>
    <w:rsid w:val="009C656A"/>
    <w:rsid w:val="009C7B51"/>
    <w:rsid w:val="009D2452"/>
    <w:rsid w:val="009D3567"/>
    <w:rsid w:val="009D4AD2"/>
    <w:rsid w:val="009D5C87"/>
    <w:rsid w:val="009E11C2"/>
    <w:rsid w:val="009E1D9C"/>
    <w:rsid w:val="009E40E4"/>
    <w:rsid w:val="009E44AE"/>
    <w:rsid w:val="009E55F6"/>
    <w:rsid w:val="009E5724"/>
    <w:rsid w:val="009F05F0"/>
    <w:rsid w:val="009F18C5"/>
    <w:rsid w:val="009F1AAF"/>
    <w:rsid w:val="009F2178"/>
    <w:rsid w:val="009F6E21"/>
    <w:rsid w:val="009F74BF"/>
    <w:rsid w:val="00A01252"/>
    <w:rsid w:val="00A04CF3"/>
    <w:rsid w:val="00A05F1F"/>
    <w:rsid w:val="00A11DCD"/>
    <w:rsid w:val="00A13729"/>
    <w:rsid w:val="00A17C53"/>
    <w:rsid w:val="00A202FC"/>
    <w:rsid w:val="00A214DE"/>
    <w:rsid w:val="00A22F29"/>
    <w:rsid w:val="00A23B2A"/>
    <w:rsid w:val="00A274E1"/>
    <w:rsid w:val="00A30AA1"/>
    <w:rsid w:val="00A33DA2"/>
    <w:rsid w:val="00A347E9"/>
    <w:rsid w:val="00A35CA2"/>
    <w:rsid w:val="00A35EAD"/>
    <w:rsid w:val="00A36299"/>
    <w:rsid w:val="00A4027C"/>
    <w:rsid w:val="00A41FF8"/>
    <w:rsid w:val="00A46A32"/>
    <w:rsid w:val="00A51B65"/>
    <w:rsid w:val="00A520BA"/>
    <w:rsid w:val="00A52CBF"/>
    <w:rsid w:val="00A53464"/>
    <w:rsid w:val="00A55FA5"/>
    <w:rsid w:val="00A612F4"/>
    <w:rsid w:val="00A61EBC"/>
    <w:rsid w:val="00A61F01"/>
    <w:rsid w:val="00A628D0"/>
    <w:rsid w:val="00A6352D"/>
    <w:rsid w:val="00A65E85"/>
    <w:rsid w:val="00A66056"/>
    <w:rsid w:val="00A66B34"/>
    <w:rsid w:val="00A72D7B"/>
    <w:rsid w:val="00A766AC"/>
    <w:rsid w:val="00A81227"/>
    <w:rsid w:val="00A8456A"/>
    <w:rsid w:val="00A85732"/>
    <w:rsid w:val="00A87D72"/>
    <w:rsid w:val="00A93242"/>
    <w:rsid w:val="00A94A1E"/>
    <w:rsid w:val="00A95279"/>
    <w:rsid w:val="00A9687A"/>
    <w:rsid w:val="00A96A4D"/>
    <w:rsid w:val="00AA01E2"/>
    <w:rsid w:val="00AA4087"/>
    <w:rsid w:val="00AB1106"/>
    <w:rsid w:val="00AB4BF8"/>
    <w:rsid w:val="00AB67FC"/>
    <w:rsid w:val="00AB6FC1"/>
    <w:rsid w:val="00AC0702"/>
    <w:rsid w:val="00AC1629"/>
    <w:rsid w:val="00AC1DEE"/>
    <w:rsid w:val="00AC3577"/>
    <w:rsid w:val="00AC3C85"/>
    <w:rsid w:val="00AC509A"/>
    <w:rsid w:val="00AD3F98"/>
    <w:rsid w:val="00AD52B0"/>
    <w:rsid w:val="00AD5FE4"/>
    <w:rsid w:val="00AD62D8"/>
    <w:rsid w:val="00AD7A9A"/>
    <w:rsid w:val="00AE1B00"/>
    <w:rsid w:val="00AE531D"/>
    <w:rsid w:val="00AE7468"/>
    <w:rsid w:val="00AE7D03"/>
    <w:rsid w:val="00AF0747"/>
    <w:rsid w:val="00AF15BC"/>
    <w:rsid w:val="00AF1B4D"/>
    <w:rsid w:val="00AF3CE9"/>
    <w:rsid w:val="00AF4D9C"/>
    <w:rsid w:val="00AF4ED2"/>
    <w:rsid w:val="00B00C63"/>
    <w:rsid w:val="00B03724"/>
    <w:rsid w:val="00B03916"/>
    <w:rsid w:val="00B04E8A"/>
    <w:rsid w:val="00B04ED7"/>
    <w:rsid w:val="00B07931"/>
    <w:rsid w:val="00B07C8E"/>
    <w:rsid w:val="00B10587"/>
    <w:rsid w:val="00B138BE"/>
    <w:rsid w:val="00B15921"/>
    <w:rsid w:val="00B2214E"/>
    <w:rsid w:val="00B24158"/>
    <w:rsid w:val="00B25323"/>
    <w:rsid w:val="00B25638"/>
    <w:rsid w:val="00B25B50"/>
    <w:rsid w:val="00B25C52"/>
    <w:rsid w:val="00B25CAD"/>
    <w:rsid w:val="00B26A18"/>
    <w:rsid w:val="00B26E05"/>
    <w:rsid w:val="00B30683"/>
    <w:rsid w:val="00B30751"/>
    <w:rsid w:val="00B3617A"/>
    <w:rsid w:val="00B4778D"/>
    <w:rsid w:val="00B5091E"/>
    <w:rsid w:val="00B51CE6"/>
    <w:rsid w:val="00B54694"/>
    <w:rsid w:val="00B55CE5"/>
    <w:rsid w:val="00B56E63"/>
    <w:rsid w:val="00B57A93"/>
    <w:rsid w:val="00B60259"/>
    <w:rsid w:val="00B6444F"/>
    <w:rsid w:val="00B64B3C"/>
    <w:rsid w:val="00B66697"/>
    <w:rsid w:val="00B677D4"/>
    <w:rsid w:val="00B67FA7"/>
    <w:rsid w:val="00B711FC"/>
    <w:rsid w:val="00B73EF0"/>
    <w:rsid w:val="00B755F7"/>
    <w:rsid w:val="00B767EB"/>
    <w:rsid w:val="00B7706E"/>
    <w:rsid w:val="00B77152"/>
    <w:rsid w:val="00B809C3"/>
    <w:rsid w:val="00B827E5"/>
    <w:rsid w:val="00B829E9"/>
    <w:rsid w:val="00B83863"/>
    <w:rsid w:val="00B86981"/>
    <w:rsid w:val="00B87622"/>
    <w:rsid w:val="00B87AE3"/>
    <w:rsid w:val="00B87CDE"/>
    <w:rsid w:val="00B90AF9"/>
    <w:rsid w:val="00B91834"/>
    <w:rsid w:val="00B91EF7"/>
    <w:rsid w:val="00BA0381"/>
    <w:rsid w:val="00BA09CC"/>
    <w:rsid w:val="00BA19EC"/>
    <w:rsid w:val="00BA4A28"/>
    <w:rsid w:val="00BA61A1"/>
    <w:rsid w:val="00BA63C7"/>
    <w:rsid w:val="00BB00AB"/>
    <w:rsid w:val="00BC267A"/>
    <w:rsid w:val="00BD209F"/>
    <w:rsid w:val="00BD4E4C"/>
    <w:rsid w:val="00BE0F62"/>
    <w:rsid w:val="00BE4A53"/>
    <w:rsid w:val="00BE55AD"/>
    <w:rsid w:val="00BE5B3C"/>
    <w:rsid w:val="00BE7131"/>
    <w:rsid w:val="00BE71D0"/>
    <w:rsid w:val="00BF51FF"/>
    <w:rsid w:val="00C01737"/>
    <w:rsid w:val="00C06516"/>
    <w:rsid w:val="00C07ECD"/>
    <w:rsid w:val="00C1015D"/>
    <w:rsid w:val="00C12CF7"/>
    <w:rsid w:val="00C12FBD"/>
    <w:rsid w:val="00C20055"/>
    <w:rsid w:val="00C22F46"/>
    <w:rsid w:val="00C24327"/>
    <w:rsid w:val="00C24D7A"/>
    <w:rsid w:val="00C25FBB"/>
    <w:rsid w:val="00C272C5"/>
    <w:rsid w:val="00C276F2"/>
    <w:rsid w:val="00C3021D"/>
    <w:rsid w:val="00C31E99"/>
    <w:rsid w:val="00C33593"/>
    <w:rsid w:val="00C37C89"/>
    <w:rsid w:val="00C37ED4"/>
    <w:rsid w:val="00C43981"/>
    <w:rsid w:val="00C43ABF"/>
    <w:rsid w:val="00C44B70"/>
    <w:rsid w:val="00C471AD"/>
    <w:rsid w:val="00C47767"/>
    <w:rsid w:val="00C47A01"/>
    <w:rsid w:val="00C53A2F"/>
    <w:rsid w:val="00C56942"/>
    <w:rsid w:val="00C5774C"/>
    <w:rsid w:val="00C63353"/>
    <w:rsid w:val="00C64DB8"/>
    <w:rsid w:val="00C6623B"/>
    <w:rsid w:val="00C673DA"/>
    <w:rsid w:val="00C708D0"/>
    <w:rsid w:val="00C7647B"/>
    <w:rsid w:val="00C775EC"/>
    <w:rsid w:val="00C81F6A"/>
    <w:rsid w:val="00C87F9C"/>
    <w:rsid w:val="00C9149E"/>
    <w:rsid w:val="00C93609"/>
    <w:rsid w:val="00C93E44"/>
    <w:rsid w:val="00C94CD2"/>
    <w:rsid w:val="00C96355"/>
    <w:rsid w:val="00C96AED"/>
    <w:rsid w:val="00CA0E41"/>
    <w:rsid w:val="00CA36CE"/>
    <w:rsid w:val="00CA7D9F"/>
    <w:rsid w:val="00CB2DB1"/>
    <w:rsid w:val="00CB43C8"/>
    <w:rsid w:val="00CC131A"/>
    <w:rsid w:val="00CC16DB"/>
    <w:rsid w:val="00CC2DC3"/>
    <w:rsid w:val="00CC3A06"/>
    <w:rsid w:val="00CC5086"/>
    <w:rsid w:val="00CD1147"/>
    <w:rsid w:val="00CD16FA"/>
    <w:rsid w:val="00CD2182"/>
    <w:rsid w:val="00CD3C60"/>
    <w:rsid w:val="00CD7465"/>
    <w:rsid w:val="00CE2468"/>
    <w:rsid w:val="00CE3CEC"/>
    <w:rsid w:val="00CE5E56"/>
    <w:rsid w:val="00CE6AC1"/>
    <w:rsid w:val="00CF303E"/>
    <w:rsid w:val="00CF7086"/>
    <w:rsid w:val="00CF78AE"/>
    <w:rsid w:val="00D00D77"/>
    <w:rsid w:val="00D020F7"/>
    <w:rsid w:val="00D02640"/>
    <w:rsid w:val="00D028C1"/>
    <w:rsid w:val="00D029FF"/>
    <w:rsid w:val="00D052FC"/>
    <w:rsid w:val="00D0628C"/>
    <w:rsid w:val="00D06448"/>
    <w:rsid w:val="00D10BAF"/>
    <w:rsid w:val="00D112FB"/>
    <w:rsid w:val="00D13C74"/>
    <w:rsid w:val="00D17791"/>
    <w:rsid w:val="00D2277F"/>
    <w:rsid w:val="00D2663E"/>
    <w:rsid w:val="00D27EC0"/>
    <w:rsid w:val="00D31552"/>
    <w:rsid w:val="00D33263"/>
    <w:rsid w:val="00D345E9"/>
    <w:rsid w:val="00D426AB"/>
    <w:rsid w:val="00D42912"/>
    <w:rsid w:val="00D43698"/>
    <w:rsid w:val="00D4558A"/>
    <w:rsid w:val="00D5127E"/>
    <w:rsid w:val="00D60339"/>
    <w:rsid w:val="00D62142"/>
    <w:rsid w:val="00D64F1B"/>
    <w:rsid w:val="00D65189"/>
    <w:rsid w:val="00D65F9E"/>
    <w:rsid w:val="00D70613"/>
    <w:rsid w:val="00D72DA2"/>
    <w:rsid w:val="00D760AC"/>
    <w:rsid w:val="00D82307"/>
    <w:rsid w:val="00D82888"/>
    <w:rsid w:val="00D837BD"/>
    <w:rsid w:val="00D90451"/>
    <w:rsid w:val="00D91EB8"/>
    <w:rsid w:val="00D92A2A"/>
    <w:rsid w:val="00D95BC9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8ED"/>
    <w:rsid w:val="00DB1DF0"/>
    <w:rsid w:val="00DB257F"/>
    <w:rsid w:val="00DB6336"/>
    <w:rsid w:val="00DD17B7"/>
    <w:rsid w:val="00DD23F3"/>
    <w:rsid w:val="00DD2FFE"/>
    <w:rsid w:val="00DE1FDB"/>
    <w:rsid w:val="00DE5D48"/>
    <w:rsid w:val="00DE7AB3"/>
    <w:rsid w:val="00DF2B54"/>
    <w:rsid w:val="00DF3DB1"/>
    <w:rsid w:val="00DF4FDF"/>
    <w:rsid w:val="00DF618E"/>
    <w:rsid w:val="00E00B33"/>
    <w:rsid w:val="00E015B9"/>
    <w:rsid w:val="00E0456C"/>
    <w:rsid w:val="00E0497A"/>
    <w:rsid w:val="00E0512A"/>
    <w:rsid w:val="00E05BCA"/>
    <w:rsid w:val="00E07252"/>
    <w:rsid w:val="00E10569"/>
    <w:rsid w:val="00E10AAB"/>
    <w:rsid w:val="00E12D30"/>
    <w:rsid w:val="00E1684A"/>
    <w:rsid w:val="00E17AD2"/>
    <w:rsid w:val="00E17D5A"/>
    <w:rsid w:val="00E22BDE"/>
    <w:rsid w:val="00E25C0A"/>
    <w:rsid w:val="00E262C6"/>
    <w:rsid w:val="00E267A4"/>
    <w:rsid w:val="00E26DC2"/>
    <w:rsid w:val="00E2791D"/>
    <w:rsid w:val="00E307FD"/>
    <w:rsid w:val="00E31A5F"/>
    <w:rsid w:val="00E32E50"/>
    <w:rsid w:val="00E337DE"/>
    <w:rsid w:val="00E36877"/>
    <w:rsid w:val="00E401FD"/>
    <w:rsid w:val="00E41291"/>
    <w:rsid w:val="00E41460"/>
    <w:rsid w:val="00E427AD"/>
    <w:rsid w:val="00E44921"/>
    <w:rsid w:val="00E4513A"/>
    <w:rsid w:val="00E453F3"/>
    <w:rsid w:val="00E462A5"/>
    <w:rsid w:val="00E46C23"/>
    <w:rsid w:val="00E5412E"/>
    <w:rsid w:val="00E542E6"/>
    <w:rsid w:val="00E607F6"/>
    <w:rsid w:val="00E6360C"/>
    <w:rsid w:val="00E63B76"/>
    <w:rsid w:val="00E6672B"/>
    <w:rsid w:val="00E67225"/>
    <w:rsid w:val="00E83BCD"/>
    <w:rsid w:val="00E8510A"/>
    <w:rsid w:val="00E86165"/>
    <w:rsid w:val="00E90A66"/>
    <w:rsid w:val="00E91082"/>
    <w:rsid w:val="00E9213D"/>
    <w:rsid w:val="00E92BEF"/>
    <w:rsid w:val="00E93872"/>
    <w:rsid w:val="00EA1AE5"/>
    <w:rsid w:val="00EA1BB4"/>
    <w:rsid w:val="00EA258C"/>
    <w:rsid w:val="00EA2C3E"/>
    <w:rsid w:val="00EA2C98"/>
    <w:rsid w:val="00EA6A26"/>
    <w:rsid w:val="00EA7531"/>
    <w:rsid w:val="00EA7E7F"/>
    <w:rsid w:val="00EB00FE"/>
    <w:rsid w:val="00EB1C6E"/>
    <w:rsid w:val="00EB75B3"/>
    <w:rsid w:val="00EB76D1"/>
    <w:rsid w:val="00EC45B6"/>
    <w:rsid w:val="00EC49AB"/>
    <w:rsid w:val="00ED1929"/>
    <w:rsid w:val="00ED6883"/>
    <w:rsid w:val="00EE0717"/>
    <w:rsid w:val="00EE523E"/>
    <w:rsid w:val="00EE7383"/>
    <w:rsid w:val="00EF286D"/>
    <w:rsid w:val="00EF5DEB"/>
    <w:rsid w:val="00F02962"/>
    <w:rsid w:val="00F02CAB"/>
    <w:rsid w:val="00F0327F"/>
    <w:rsid w:val="00F04A0F"/>
    <w:rsid w:val="00F15C0C"/>
    <w:rsid w:val="00F1638E"/>
    <w:rsid w:val="00F17A87"/>
    <w:rsid w:val="00F21A80"/>
    <w:rsid w:val="00F2431D"/>
    <w:rsid w:val="00F2766D"/>
    <w:rsid w:val="00F27BA0"/>
    <w:rsid w:val="00F326AD"/>
    <w:rsid w:val="00F34B3D"/>
    <w:rsid w:val="00F350CA"/>
    <w:rsid w:val="00F357E7"/>
    <w:rsid w:val="00F37257"/>
    <w:rsid w:val="00F42442"/>
    <w:rsid w:val="00F47B17"/>
    <w:rsid w:val="00F517D8"/>
    <w:rsid w:val="00F53D11"/>
    <w:rsid w:val="00F55E64"/>
    <w:rsid w:val="00F616B1"/>
    <w:rsid w:val="00F630F9"/>
    <w:rsid w:val="00F652B1"/>
    <w:rsid w:val="00F65BA5"/>
    <w:rsid w:val="00F71E78"/>
    <w:rsid w:val="00F75053"/>
    <w:rsid w:val="00F77302"/>
    <w:rsid w:val="00F811A2"/>
    <w:rsid w:val="00F86C0D"/>
    <w:rsid w:val="00FA0E61"/>
    <w:rsid w:val="00FA3DF6"/>
    <w:rsid w:val="00FA4989"/>
    <w:rsid w:val="00FA6735"/>
    <w:rsid w:val="00FB0B9B"/>
    <w:rsid w:val="00FB1DEA"/>
    <w:rsid w:val="00FB2E2D"/>
    <w:rsid w:val="00FB718B"/>
    <w:rsid w:val="00FC0056"/>
    <w:rsid w:val="00FC15EF"/>
    <w:rsid w:val="00FC237C"/>
    <w:rsid w:val="00FC6128"/>
    <w:rsid w:val="00FD2317"/>
    <w:rsid w:val="00FD2338"/>
    <w:rsid w:val="00FD3B9A"/>
    <w:rsid w:val="00FD538F"/>
    <w:rsid w:val="00FD74CF"/>
    <w:rsid w:val="00FE38C2"/>
    <w:rsid w:val="00FE52FB"/>
    <w:rsid w:val="00FE6F79"/>
    <w:rsid w:val="00FE7F0F"/>
    <w:rsid w:val="00FF145B"/>
    <w:rsid w:val="00FF23F5"/>
    <w:rsid w:val="00FF308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2</cp:revision>
  <dcterms:created xsi:type="dcterms:W3CDTF">2014-11-08T02:18:00Z</dcterms:created>
  <dcterms:modified xsi:type="dcterms:W3CDTF">2014-11-08T03:40:00Z</dcterms:modified>
</cp:coreProperties>
</file>